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000" w:type="dxa"/>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000"/>
      </w:tblGrid>
      <w:tr w:rsidR="000A5074">
        <w:trPr>
          <w:trHeight w:val="1470"/>
          <w:tblCellSpacing w:w="0" w:type="dxa"/>
          <w:jc w:val="center"/>
        </w:trPr>
        <w:tc>
          <w:tcPr>
            <w:tcW w:w="0" w:type="auto"/>
            <w:shd w:val="clear" w:color="auto" w:fill="FFFFFF"/>
            <w:vAlign w:val="center"/>
            <w:hideMark/>
          </w:tcPr>
          <w:p w:rsidR="000A5074" w:rsidRDefault="00967A6E">
            <w:pPr>
              <w:jc w:val="center"/>
              <w:rPr>
                <w:rFonts w:eastAsia="Times New Roman"/>
              </w:rPr>
            </w:pPr>
            <w:bookmarkStart w:id="0" w:name="_GoBack"/>
            <w:bookmarkEnd w:id="0"/>
            <w:r>
              <w:rPr>
                <w:noProof/>
              </w:rPr>
              <w:drawing>
                <wp:anchor distT="0" distB="0" distL="114300" distR="114300" simplePos="0" relativeHeight="251658240" behindDoc="0" locked="0" layoutInCell="1" allowOverlap="1" wp14:anchorId="54641548" wp14:editId="1E915B2D">
                  <wp:simplePos x="0" y="0"/>
                  <wp:positionH relativeFrom="column">
                    <wp:posOffset>-947420</wp:posOffset>
                  </wp:positionH>
                  <wp:positionV relativeFrom="paragraph">
                    <wp:posOffset>-197485</wp:posOffset>
                  </wp:positionV>
                  <wp:extent cx="7620000" cy="1857375"/>
                  <wp:effectExtent l="0" t="0" r="0" b="9525"/>
                  <wp:wrapNone/>
                  <wp:docPr id="7" name="Afbeelding 1" descr="cid:6799021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67990217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1857375"/>
                          </a:xfrm>
                          <a:prstGeom prst="rect">
                            <a:avLst/>
                          </a:prstGeom>
                          <a:noFill/>
                        </pic:spPr>
                      </pic:pic>
                    </a:graphicData>
                  </a:graphic>
                  <wp14:sizeRelH relativeFrom="page">
                    <wp14:pctWidth>0</wp14:pctWidth>
                  </wp14:sizeRelH>
                  <wp14:sizeRelV relativeFrom="page">
                    <wp14:pctHeight>0</wp14:pctHeight>
                  </wp14:sizeRelV>
                </wp:anchor>
              </w:drawing>
            </w:r>
          </w:p>
        </w:tc>
      </w:tr>
    </w:tbl>
    <w:p w:rsidR="000A5074" w:rsidRDefault="000A5074">
      <w:pPr>
        <w:rPr>
          <w:rFonts w:eastAsia="Times New Roman"/>
          <w:vanish/>
        </w:rPr>
      </w:pPr>
    </w:p>
    <w:tbl>
      <w:tblPr>
        <w:tblW w:w="11955" w:type="dxa"/>
        <w:jc w:val="center"/>
        <w:tblCellSpacing w:w="0" w:type="dxa"/>
        <w:tblCellMar>
          <w:left w:w="0" w:type="dxa"/>
          <w:right w:w="0" w:type="dxa"/>
        </w:tblCellMar>
        <w:tblLook w:val="04A0" w:firstRow="1" w:lastRow="0" w:firstColumn="1" w:lastColumn="0" w:noHBand="0" w:noVBand="1"/>
      </w:tblPr>
      <w:tblGrid>
        <w:gridCol w:w="11955"/>
      </w:tblGrid>
      <w:tr w:rsidR="000A5074">
        <w:trPr>
          <w:tblCellSpacing w:w="0" w:type="dxa"/>
          <w:jc w:val="center"/>
        </w:trPr>
        <w:tc>
          <w:tcPr>
            <w:tcW w:w="0" w:type="auto"/>
            <w:shd w:val="clear" w:color="auto" w:fill="FFFFFF"/>
          </w:tcPr>
          <w:p w:rsidR="00730705" w:rsidRPr="007C2DA8" w:rsidRDefault="00730705" w:rsidP="00223A1E">
            <w:pPr>
              <w:jc w:val="center"/>
              <w:rPr>
                <w:rFonts w:eastAsia="Times New Roman"/>
              </w:rPr>
            </w:pPr>
          </w:p>
          <w:p w:rsidR="00730705" w:rsidRPr="007C2DA8" w:rsidRDefault="00730705" w:rsidP="00223A1E">
            <w:pPr>
              <w:jc w:val="center"/>
              <w:rPr>
                <w:rFonts w:eastAsia="Times New Roman"/>
              </w:rPr>
            </w:pPr>
          </w:p>
          <w:p w:rsidR="00730705" w:rsidRPr="007C2DA8" w:rsidRDefault="00730705" w:rsidP="00223A1E">
            <w:pPr>
              <w:jc w:val="center"/>
              <w:rPr>
                <w:rFonts w:eastAsia="Times New Roman"/>
              </w:rPr>
            </w:pPr>
          </w:p>
          <w:p w:rsidR="004C5B0D" w:rsidRPr="007C2DA8" w:rsidRDefault="004C5B0D" w:rsidP="00223A1E">
            <w:pPr>
              <w:jc w:val="center"/>
              <w:rPr>
                <w:rFonts w:ascii="Arial" w:eastAsia="Times New Roman" w:hAnsi="Arial" w:cs="Arial"/>
                <w:sz w:val="16"/>
                <w:szCs w:val="16"/>
              </w:rPr>
            </w:pPr>
          </w:p>
          <w:p w:rsidR="004C5B0D" w:rsidRPr="007C2DA8" w:rsidRDefault="004C5B0D" w:rsidP="00223A1E">
            <w:pPr>
              <w:jc w:val="center"/>
              <w:rPr>
                <w:rFonts w:ascii="Arial" w:eastAsia="Times New Roman" w:hAnsi="Arial" w:cs="Arial"/>
                <w:sz w:val="16"/>
                <w:szCs w:val="16"/>
              </w:rPr>
            </w:pPr>
          </w:p>
          <w:p w:rsidR="004C5B0D" w:rsidRPr="007C2DA8" w:rsidRDefault="00591BDA" w:rsidP="004C5B0D">
            <w:pPr>
              <w:jc w:val="center"/>
              <w:rPr>
                <w:rFonts w:ascii="Arial" w:eastAsia="Times New Roman" w:hAnsi="Arial" w:cs="Arial"/>
              </w:rPr>
            </w:pPr>
            <w:r>
              <w:rPr>
                <w:rFonts w:ascii="Arial" w:eastAsia="Times New Roman" w:hAnsi="Arial" w:cs="Arial"/>
                <w:noProof/>
              </w:rPr>
              <w:drawing>
                <wp:anchor distT="0" distB="0" distL="114300" distR="114300" simplePos="0" relativeHeight="251729920" behindDoc="1" locked="0" layoutInCell="1" allowOverlap="1" wp14:anchorId="38454C80" wp14:editId="5594A038">
                  <wp:simplePos x="0" y="0"/>
                  <wp:positionH relativeFrom="column">
                    <wp:posOffset>5332095</wp:posOffset>
                  </wp:positionH>
                  <wp:positionV relativeFrom="paragraph">
                    <wp:posOffset>1564005</wp:posOffset>
                  </wp:positionV>
                  <wp:extent cx="1476375" cy="1404620"/>
                  <wp:effectExtent l="0" t="0" r="9525" b="5080"/>
                  <wp:wrapTight wrapText="bothSides">
                    <wp:wrapPolygon edited="0">
                      <wp:start x="0" y="0"/>
                      <wp:lineTo x="0" y="21385"/>
                      <wp:lineTo x="21461" y="21385"/>
                      <wp:lineTo x="21461" y="0"/>
                      <wp:lineTo x="0" y="0"/>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veP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6375" cy="140462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rPr>
              <w:drawing>
                <wp:anchor distT="0" distB="0" distL="114300" distR="114300" simplePos="0" relativeHeight="251727872" behindDoc="1" locked="0" layoutInCell="1" allowOverlap="1" wp14:anchorId="41D35664" wp14:editId="63A61032">
                  <wp:simplePos x="0" y="0"/>
                  <wp:positionH relativeFrom="column">
                    <wp:posOffset>850900</wp:posOffset>
                  </wp:positionH>
                  <wp:positionV relativeFrom="paragraph">
                    <wp:posOffset>1535430</wp:posOffset>
                  </wp:positionV>
                  <wp:extent cx="1881505" cy="1433195"/>
                  <wp:effectExtent l="0" t="0" r="4445" b="0"/>
                  <wp:wrapTight wrapText="bothSides">
                    <wp:wrapPolygon edited="0">
                      <wp:start x="0" y="0"/>
                      <wp:lineTo x="0" y="21246"/>
                      <wp:lineTo x="21432" y="21246"/>
                      <wp:lineTo x="21432"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veP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1505" cy="1433195"/>
                          </a:xfrm>
                          <a:prstGeom prst="rect">
                            <a:avLst/>
                          </a:prstGeom>
                        </pic:spPr>
                      </pic:pic>
                    </a:graphicData>
                  </a:graphic>
                  <wp14:sizeRelH relativeFrom="margin">
                    <wp14:pctWidth>0</wp14:pctWidth>
                  </wp14:sizeRelH>
                  <wp14:sizeRelV relativeFrom="margin">
                    <wp14:pctHeight>0</wp14:pctHeight>
                  </wp14:sizeRelV>
                </wp:anchor>
              </w:drawing>
            </w:r>
            <w:r w:rsidRPr="00B21ECC">
              <w:rPr>
                <w:rFonts w:ascii="Arial" w:eastAsia="Times New Roman" w:hAnsi="Arial" w:cs="Arial"/>
                <w:noProof/>
              </w:rPr>
              <mc:AlternateContent>
                <mc:Choice Requires="wps">
                  <w:drawing>
                    <wp:anchor distT="45720" distB="45720" distL="114300" distR="114300" simplePos="0" relativeHeight="251718656" behindDoc="1" locked="0" layoutInCell="1" allowOverlap="1" wp14:anchorId="74C82E25" wp14:editId="3E9F356E">
                      <wp:simplePos x="0" y="0"/>
                      <wp:positionH relativeFrom="column">
                        <wp:posOffset>17780</wp:posOffset>
                      </wp:positionH>
                      <wp:positionV relativeFrom="paragraph">
                        <wp:posOffset>277495</wp:posOffset>
                      </wp:positionV>
                      <wp:extent cx="7396480" cy="1404620"/>
                      <wp:effectExtent l="0" t="0" r="0" b="0"/>
                      <wp:wrapTight wrapText="bothSides">
                        <wp:wrapPolygon edited="0">
                          <wp:start x="0" y="0"/>
                          <wp:lineTo x="0" y="21246"/>
                          <wp:lineTo x="21530" y="21246"/>
                          <wp:lineTo x="21530" y="0"/>
                          <wp:lineTo x="0" y="0"/>
                        </wp:wrapPolygon>
                      </wp:wrapTight>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6480" cy="1404620"/>
                              </a:xfrm>
                              <a:prstGeom prst="rect">
                                <a:avLst/>
                              </a:prstGeom>
                              <a:solidFill>
                                <a:srgbClr val="FFFFFF"/>
                              </a:solidFill>
                              <a:ln w="9525">
                                <a:noFill/>
                                <a:miter lim="800000"/>
                                <a:headEnd/>
                                <a:tailEnd/>
                              </a:ln>
                            </wps:spPr>
                            <wps:txbx>
                              <w:txbxContent>
                                <w:p w:rsidR="00B21ECC" w:rsidRPr="00B21ECC" w:rsidRDefault="00B21ECC" w:rsidP="00B21ECC">
                                  <w:pPr>
                                    <w:rPr>
                                      <w:rFonts w:ascii="Arial" w:hAnsi="Arial" w:cs="Arial"/>
                                      <w:b/>
                                    </w:rPr>
                                  </w:pPr>
                                  <w:r w:rsidRPr="00B21ECC">
                                    <w:rPr>
                                      <w:rFonts w:ascii="Arial" w:hAnsi="Arial" w:cs="Arial"/>
                                      <w:b/>
                                    </w:rPr>
                                    <w:t>Nominaties voor de “Goed voor elkaar Prijs 2016”</w:t>
                                  </w:r>
                                </w:p>
                                <w:p w:rsidR="00B21ECC" w:rsidRPr="00B21ECC" w:rsidRDefault="00B21ECC" w:rsidP="00F654E8">
                                  <w:pPr>
                                    <w:jc w:val="both"/>
                                    <w:rPr>
                                      <w:rFonts w:ascii="Arial" w:hAnsi="Arial" w:cs="Arial"/>
                                      <w:sz w:val="22"/>
                                      <w:szCs w:val="22"/>
                                    </w:rPr>
                                  </w:pPr>
                                  <w:r w:rsidRPr="00B21ECC">
                                    <w:rPr>
                                      <w:rFonts w:ascii="Arial" w:hAnsi="Arial" w:cs="Arial"/>
                                      <w:sz w:val="22"/>
                                      <w:szCs w:val="22"/>
                                    </w:rPr>
                                    <w:t xml:space="preserve">Het is dit jaar alweer voor de vierde keer dat het Kenniscentrum Groen&amp;Handicap de “Goed Voor Elkaar Prijs” gaat uitreiken. Deze prijs komt toe aan een organisatie die het beheer heeft van een wandelpad dat volledig toegankelijk is voor mensen met een fysieke beperking. Het gaat hierbij niet alleen om een goed te berijden en te belopen pad -verhard of half verhard- maar de wandelvoorziening dient ook met de auto en het openbaar vervoer goed bereikbaar te zijn en de voorzieningen die direct of in de nabijheid van het wandelpad aanwezig zijn, moeten door mensen met een beperking goed te gebruiken zijn.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52B348" id="_x0000_t202" coordsize="21600,21600" o:spt="202" path="m,l,21600r21600,l21600,xe">
                      <v:stroke joinstyle="miter"/>
                      <v:path gradientshapeok="t" o:connecttype="rect"/>
                    </v:shapetype>
                    <v:shape id="Tekstvak 2" o:spid="_x0000_s1026" type="#_x0000_t202" style="position:absolute;left:0;text-align:left;margin-left:1.4pt;margin-top:21.85pt;width:582.4pt;height:110.6pt;z-index:-251597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ZEJAIAAB4EAAAOAAAAZHJzL2Uyb0RvYy54bWysU9tu2zAMfR+wfxD0vtjxnDQx4hRdugwD&#10;ugvQ7gNkWY6FyKImKbGzry8lp2nQvQ3Tg0CJ1BF5eLi6HTpFjsI6Cbqk00lKidAcaql3Jf31tP2w&#10;oMR5pmumQIuSnoSjt+v371a9KUQGLahaWIIg2hW9KWnrvSmSxPFWdMxNwAiNzgZsxzwe7S6pLesR&#10;vVNJlqbzpAdbGwtcOIe396OTriN+0wjufzSNE56okmJuPu427lXYk/WKFTvLTCv5OQ32D1l0TGr8&#10;9AJ1zzwjByv/guokt+Cg8RMOXQJNI7mINWA10/RNNY8tMyLWguQ4c6HJ/T9Y/v340xJZlzSb3lCi&#10;WYdNehJ7549sT7LAT29cgWGPBgP98AkG7HOs1ZkH4HtHNGxapnfizlroW8FqzG8aXiZXT0ccF0Cq&#10;/hvU+A07eIhAQ2O7QB7SQRAd+3S69EYMnnC8vPm4nOcLdHH0TfM0n2exewkrXp4b6/wXAR0JRkkt&#10;Nj/Cs+OD8yEdVryEhN8cKFlvpVLxYHfVRllyZCiUbVyxgjdhSpO+pMtZNovIGsL7qKFOehSykl1J&#10;F2lYo7QCHZ91HUM8k2q0MROlz/wESkZy/FANGBhIq6A+IVMWRsHigKHRgv1DSY9iLan7fWBWUKK+&#10;amR7Oc3zoO54yGc3SA2x157q2sM0R6iSekpGc+PjREQezB12ZSsjX6+ZnHNFEUYazwMTVH59jlGv&#10;Y71+BgAA//8DAFBLAwQUAAYACAAAACEAQvcj494AAAAJAQAADwAAAGRycy9kb3ducmV2LnhtbEyP&#10;wU7DMBBE70j8g7VI3KjTUlIIcaqKigsHJApSe3TjTRxhry3bTcPf457guHqjmbf1erKGjRji4EjA&#10;fFYAQ2qdGqgX8PX5evcILCZJShpHKOAHI6yb66taVsqd6QPHXepZLqFYSQE6JV9xHluNVsaZ80iZ&#10;dS5YmfIZeq6CPOdya/iiKEpu5UB5QUuPLxrb793JCthbPahteD90yozbt27z4Kfghbi9mTbPwBJO&#10;6S8MF/2sDk12OroTqciMgEUWTwKW9ytgFzwvVyWwYwbl8gl4U/P/HzS/AAAA//8DAFBLAQItABQA&#10;BgAIAAAAIQC2gziS/gAAAOEBAAATAAAAAAAAAAAAAAAAAAAAAABbQ29udGVudF9UeXBlc10ueG1s&#10;UEsBAi0AFAAGAAgAAAAhADj9If/WAAAAlAEAAAsAAAAAAAAAAAAAAAAALwEAAF9yZWxzLy5yZWxz&#10;UEsBAi0AFAAGAAgAAAAhAKN3FkQkAgAAHgQAAA4AAAAAAAAAAAAAAAAALgIAAGRycy9lMm9Eb2Mu&#10;eG1sUEsBAi0AFAAGAAgAAAAhAEL3I+PeAAAACQEAAA8AAAAAAAAAAAAAAAAAfgQAAGRycy9kb3du&#10;cmV2LnhtbFBLBQYAAAAABAAEAPMAAACJBQAAAAA=&#10;" stroked="f">
                      <v:textbox style="mso-fit-shape-to-text:t">
                        <w:txbxContent>
                          <w:p w:rsidR="00B21ECC" w:rsidRPr="00B21ECC" w:rsidRDefault="00B21ECC" w:rsidP="00B21ECC">
                            <w:pPr>
                              <w:rPr>
                                <w:rFonts w:ascii="Arial" w:hAnsi="Arial" w:cs="Arial"/>
                                <w:b/>
                              </w:rPr>
                            </w:pPr>
                            <w:r w:rsidRPr="00B21ECC">
                              <w:rPr>
                                <w:rFonts w:ascii="Arial" w:hAnsi="Arial" w:cs="Arial"/>
                                <w:b/>
                              </w:rPr>
                              <w:t>Nominaties voor de “Goed voor elkaar Prijs 2016”</w:t>
                            </w:r>
                          </w:p>
                          <w:p w:rsidR="00B21ECC" w:rsidRPr="00B21ECC" w:rsidRDefault="00B21ECC" w:rsidP="00F654E8">
                            <w:pPr>
                              <w:jc w:val="both"/>
                              <w:rPr>
                                <w:rFonts w:ascii="Arial" w:hAnsi="Arial" w:cs="Arial"/>
                                <w:sz w:val="22"/>
                                <w:szCs w:val="22"/>
                              </w:rPr>
                            </w:pPr>
                            <w:r w:rsidRPr="00B21ECC">
                              <w:rPr>
                                <w:rFonts w:ascii="Arial" w:hAnsi="Arial" w:cs="Arial"/>
                                <w:sz w:val="22"/>
                                <w:szCs w:val="22"/>
                              </w:rPr>
                              <w:t xml:space="preserve">Het is dit jaar alweer voor de vierde keer dat het Kenniscentrum Groen&amp;Handicap de “Goed Voor Elkaar Prijs” gaat uitreiken. Deze prijs komt toe aan een organisatie die het beheer heeft van een wandelpad dat volledig toegankelijk is voor mensen met een fysieke beperking. Het gaat hierbij niet alleen om een goed te berijden en te belopen pad -verhard of half verhard- maar de wandelvoorziening dient ook met de auto en het openbaar vervoer goed bereikbaar te zijn en de voorzieningen die direct of in de nabijheid van het wandelpad aanwezig zijn, moeten door mensen met een beperking goed te gebruiken zijn.  </w:t>
                            </w:r>
                          </w:p>
                        </w:txbxContent>
                      </v:textbox>
                      <w10:wrap type="tight"/>
                    </v:shape>
                  </w:pict>
                </mc:Fallback>
              </mc:AlternateContent>
            </w:r>
            <w:r>
              <w:rPr>
                <w:rFonts w:ascii="Arial" w:eastAsia="Times New Roman" w:hAnsi="Arial" w:cs="Arial"/>
                <w:noProof/>
              </w:rPr>
              <w:drawing>
                <wp:anchor distT="0" distB="0" distL="114300" distR="114300" simplePos="0" relativeHeight="251728896" behindDoc="1" locked="0" layoutInCell="1" allowOverlap="1" wp14:anchorId="7CD19DB1" wp14:editId="109B7C40">
                  <wp:simplePos x="0" y="0"/>
                  <wp:positionH relativeFrom="column">
                    <wp:posOffset>3532505</wp:posOffset>
                  </wp:positionH>
                  <wp:positionV relativeFrom="paragraph">
                    <wp:posOffset>1415415</wp:posOffset>
                  </wp:positionV>
                  <wp:extent cx="1015365" cy="1556448"/>
                  <wp:effectExtent l="0" t="0" r="0" b="5715"/>
                  <wp:wrapTight wrapText="bothSides">
                    <wp:wrapPolygon edited="0">
                      <wp:start x="0" y="0"/>
                      <wp:lineTo x="0" y="21415"/>
                      <wp:lineTo x="21073" y="21415"/>
                      <wp:lineTo x="21073"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veP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5365" cy="1556448"/>
                          </a:xfrm>
                          <a:prstGeom prst="rect">
                            <a:avLst/>
                          </a:prstGeom>
                        </pic:spPr>
                      </pic:pic>
                    </a:graphicData>
                  </a:graphic>
                </wp:anchor>
              </w:drawing>
            </w:r>
            <w:r w:rsidR="00967A6E" w:rsidRPr="007C2DA8">
              <w:rPr>
                <w:rFonts w:ascii="Arial" w:eastAsia="Times New Roman" w:hAnsi="Arial" w:cs="Arial"/>
              </w:rPr>
              <w:t>201</w:t>
            </w:r>
            <w:r w:rsidR="0071257D">
              <w:rPr>
                <w:rFonts w:ascii="Arial" w:eastAsia="Times New Roman" w:hAnsi="Arial" w:cs="Arial"/>
              </w:rPr>
              <w:t>6</w:t>
            </w:r>
            <w:r w:rsidR="00967A6E" w:rsidRPr="007C2DA8">
              <w:rPr>
                <w:rFonts w:ascii="Arial" w:eastAsia="Times New Roman" w:hAnsi="Arial" w:cs="Arial"/>
              </w:rPr>
              <w:t xml:space="preserve"> </w:t>
            </w:r>
            <w:r w:rsidR="007B08C4" w:rsidRPr="007C2DA8">
              <w:rPr>
                <w:rFonts w:ascii="Arial" w:eastAsia="Times New Roman" w:hAnsi="Arial" w:cs="Arial"/>
              </w:rPr>
              <w:t>nr.</w:t>
            </w:r>
            <w:r w:rsidR="00967A6E" w:rsidRPr="007C2DA8">
              <w:rPr>
                <w:rFonts w:ascii="Arial" w:eastAsia="Times New Roman" w:hAnsi="Arial" w:cs="Arial"/>
              </w:rPr>
              <w:t xml:space="preserve"> </w:t>
            </w:r>
            <w:r w:rsidR="00862834">
              <w:rPr>
                <w:rFonts w:ascii="Arial" w:eastAsia="Times New Roman" w:hAnsi="Arial" w:cs="Arial"/>
              </w:rPr>
              <w:t>2</w:t>
            </w:r>
          </w:p>
          <w:p w:rsidR="002B5693" w:rsidRPr="007C2DA8" w:rsidRDefault="002B5693" w:rsidP="004C5B0D">
            <w:pPr>
              <w:rPr>
                <w:rFonts w:ascii="Arial" w:eastAsia="Times New Roman" w:hAnsi="Arial" w:cs="Arial"/>
              </w:rPr>
            </w:pPr>
          </w:p>
          <w:p w:rsidR="002B5693" w:rsidRPr="007C2DA8" w:rsidRDefault="002B5693" w:rsidP="00223A1E">
            <w:pPr>
              <w:jc w:val="center"/>
              <w:rPr>
                <w:rFonts w:ascii="Arial" w:eastAsia="Times New Roman" w:hAnsi="Arial" w:cs="Arial"/>
              </w:rPr>
            </w:pPr>
          </w:p>
          <w:p w:rsidR="00C42B70" w:rsidRDefault="008D46CD" w:rsidP="00856C1A">
            <w:pPr>
              <w:jc w:val="center"/>
              <w:rPr>
                <w:rFonts w:ascii="Arial" w:eastAsia="Times New Roman" w:hAnsi="Arial" w:cs="Arial"/>
              </w:rPr>
            </w:pPr>
            <w:r w:rsidRPr="007615C7">
              <w:rPr>
                <w:rFonts w:ascii="Arial" w:eastAsia="Times New Roman" w:hAnsi="Arial" w:cs="Arial"/>
                <w:noProof/>
                <w:sz w:val="20"/>
                <w:szCs w:val="20"/>
              </w:rPr>
              <mc:AlternateContent>
                <mc:Choice Requires="wps">
                  <w:drawing>
                    <wp:anchor distT="45720" distB="45720" distL="114300" distR="114300" simplePos="0" relativeHeight="251731968" behindDoc="1" locked="0" layoutInCell="1" allowOverlap="1" wp14:anchorId="430A65A4" wp14:editId="00EA1594">
                      <wp:simplePos x="0" y="0"/>
                      <wp:positionH relativeFrom="column">
                        <wp:posOffset>284480</wp:posOffset>
                      </wp:positionH>
                      <wp:positionV relativeFrom="paragraph">
                        <wp:posOffset>151130</wp:posOffset>
                      </wp:positionV>
                      <wp:extent cx="542925" cy="1404620"/>
                      <wp:effectExtent l="0" t="0" r="9525" b="5715"/>
                      <wp:wrapTight wrapText="bothSides">
                        <wp:wrapPolygon edited="0">
                          <wp:start x="0" y="0"/>
                          <wp:lineTo x="0" y="20496"/>
                          <wp:lineTo x="21221" y="20496"/>
                          <wp:lineTo x="21221" y="0"/>
                          <wp:lineTo x="0" y="0"/>
                        </wp:wrapPolygon>
                      </wp:wrapTight>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solidFill>
                                <a:srgbClr val="FFFFFF"/>
                              </a:solidFill>
                              <a:ln w="9525">
                                <a:noFill/>
                                <a:miter lim="800000"/>
                                <a:headEnd/>
                                <a:tailEnd/>
                              </a:ln>
                            </wps:spPr>
                            <wps:txbx>
                              <w:txbxContent>
                                <w:p w:rsidR="007615C7" w:rsidRPr="007615C7" w:rsidRDefault="006918CA">
                                  <w:pPr>
                                    <w:rPr>
                                      <w:rFonts w:ascii="Arial" w:hAnsi="Arial" w:cs="Arial"/>
                                      <w:sz w:val="22"/>
                                      <w:szCs w:val="22"/>
                                    </w:rPr>
                                  </w:pPr>
                                  <w:hyperlink r:id="rId10" w:history="1">
                                    <w:r w:rsidR="007615C7" w:rsidRPr="00BF1CD7">
                                      <w:rPr>
                                        <w:rStyle w:val="Hyperlink"/>
                                        <w:rFonts w:ascii="Arial" w:hAnsi="Arial" w:cs="Arial"/>
                                        <w:sz w:val="22"/>
                                        <w:szCs w:val="22"/>
                                      </w:rPr>
                                      <w:t>2013</w:t>
                                    </w:r>
                                  </w:hyperlink>
                                  <w:r w:rsidR="007615C7">
                                    <w:rPr>
                                      <w:rFonts w:ascii="Arial" w:hAnsi="Arial" w:cs="Arial"/>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A65A4" id="_x0000_t202" coordsize="21600,21600" o:spt="202" path="m,l,21600r21600,l21600,xe">
                      <v:stroke joinstyle="miter"/>
                      <v:path gradientshapeok="t" o:connecttype="rect"/>
                    </v:shapetype>
                    <v:shape id="_x0000_s1027" type="#_x0000_t202" style="position:absolute;left:0;text-align:left;margin-left:22.4pt;margin-top:11.9pt;width:42.75pt;height:110.6pt;z-index:-251584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7DJAIAACMEAAAOAAAAZHJzL2Uyb0RvYy54bWysU9uO2yAQfa/Uf0C8N3YsZ7ux4qy22aaq&#10;tL1Iu/0AjHGMAgwFEnv79R1wkkbbt6p+QOCZOcycc1jdjVqRo3BegqnpfJZTIgyHVppdTX88b9/d&#10;UuIDMy1TYERNX4Snd+u3b1aDrUQBPahWOIIgxleDrWkfgq2yzPNeaOZnYIXBYAdOs4BHt8taxwZE&#10;1yor8vwmG8C11gEX3uPfhylI1wm/6wQP37rOi0BUTbG3kFaX1iau2XrFqp1jtpf81Ab7hy40kwYv&#10;vUA9sMDIwcm/oLTkDjx0YcZBZ9B1kos0A04zz19N89QzK9IsSI63F5r8/4PlX4/fHZEtaldQYphG&#10;jZ7F3ocj25Mi0jNYX2HWk8W8MH6AEVPTqN4+At97YmDTM7MT987B0AvWYnvzWJldlU44PoI0wxdo&#10;8Rp2CJCAxs7pyB2yQRAdZXq5SCPGQDj+XJTFslhQwjE0L/PypkjaZaw6V1vnwycBmsRNTR1Kn9DZ&#10;8dGH2A2rzinxMg9KtlupVDq4XbNRjhwZ2mSbvjTAqzRlyFDT5QIbiVUGYn1ykJYBbaykrultHr/J&#10;WJGNj6ZNKYFJNe2xE2VO9ERGJm7C2IyTEGfWG2hfkC8Hk2vxleGmB/eLkgEdW1P/88CcoER9Nsj5&#10;cl6W0eLpUC7eI0PEXUea6wgzHKFqGiiZtpuQnkWiw96jNluZaIsiTp2cWkYnJjZPryZa/fqcsv68&#10;7fVvAAAA//8DAFBLAwQUAAYACAAAACEAQrPZ3t4AAAAJAQAADwAAAGRycy9kb3ducmV2LnhtbEyP&#10;wU7DMBBE70j8g7VI3KhNk6IqjVNVVFw4INEiwdGNnTgiXlu2m4a/Z3uC02p2VjNv6+3sRjaZmAaP&#10;Eh4XApjB1usBewkfx5eHNbCUFWo1ejQSfkyCbXN7U6tK+wu+m+mQe0YhmColweYcKs5Ta41TaeGD&#10;QfI6H53KJGPPdVQXCncjXwrxxJ0akBqsCubZmvb7cHYSPp0d9D6+fXV6nPav3W4V5hikvL+bdxtg&#10;2cz57xiu+IQODTGd/Bl1YqOEsiTyLGFZ0Lz6hSiAnWhRrgTwpub/P2h+AQAA//8DAFBLAQItABQA&#10;BgAIAAAAIQC2gziS/gAAAOEBAAATAAAAAAAAAAAAAAAAAAAAAABbQ29udGVudF9UeXBlc10ueG1s&#10;UEsBAi0AFAAGAAgAAAAhADj9If/WAAAAlAEAAAsAAAAAAAAAAAAAAAAALwEAAF9yZWxzLy5yZWxz&#10;UEsBAi0AFAAGAAgAAAAhAMLKPsMkAgAAIwQAAA4AAAAAAAAAAAAAAAAALgIAAGRycy9lMm9Eb2Mu&#10;eG1sUEsBAi0AFAAGAAgAAAAhAEKz2d7eAAAACQEAAA8AAAAAAAAAAAAAAAAAfgQAAGRycy9kb3du&#10;cmV2LnhtbFBLBQYAAAAABAAEAPMAAACJBQAAAAA=&#10;" stroked="f">
                      <v:textbox style="mso-fit-shape-to-text:t">
                        <w:txbxContent>
                          <w:p w:rsidR="007615C7" w:rsidRPr="007615C7" w:rsidRDefault="00BF1CD7">
                            <w:pPr>
                              <w:rPr>
                                <w:rFonts w:ascii="Arial" w:hAnsi="Arial" w:cs="Arial"/>
                                <w:sz w:val="22"/>
                                <w:szCs w:val="22"/>
                              </w:rPr>
                            </w:pPr>
                            <w:hyperlink r:id="rId11" w:history="1">
                              <w:r w:rsidR="007615C7" w:rsidRPr="00BF1CD7">
                                <w:rPr>
                                  <w:rStyle w:val="Hyperlink"/>
                                  <w:rFonts w:ascii="Arial" w:hAnsi="Arial" w:cs="Arial"/>
                                  <w:sz w:val="22"/>
                                  <w:szCs w:val="22"/>
                                </w:rPr>
                                <w:t>2013</w:t>
                              </w:r>
                            </w:hyperlink>
                            <w:r w:rsidR="007615C7">
                              <w:rPr>
                                <w:rFonts w:ascii="Arial" w:hAnsi="Arial" w:cs="Arial"/>
                                <w:sz w:val="22"/>
                                <w:szCs w:val="22"/>
                              </w:rPr>
                              <w:t>:</w:t>
                            </w:r>
                          </w:p>
                        </w:txbxContent>
                      </v:textbox>
                      <w10:wrap type="tight"/>
                    </v:shape>
                  </w:pict>
                </mc:Fallback>
              </mc:AlternateContent>
            </w:r>
            <w:r w:rsidRPr="007615C7">
              <w:rPr>
                <w:rFonts w:ascii="Arial" w:eastAsia="Times New Roman" w:hAnsi="Arial" w:cs="Arial"/>
                <w:noProof/>
                <w:sz w:val="20"/>
                <w:szCs w:val="20"/>
              </w:rPr>
              <mc:AlternateContent>
                <mc:Choice Requires="wps">
                  <w:drawing>
                    <wp:anchor distT="45720" distB="45720" distL="114300" distR="114300" simplePos="0" relativeHeight="251736064" behindDoc="1" locked="0" layoutInCell="1" allowOverlap="1" wp14:anchorId="2F4A8FCE" wp14:editId="5A7B9ECA">
                      <wp:simplePos x="0" y="0"/>
                      <wp:positionH relativeFrom="column">
                        <wp:posOffset>4751070</wp:posOffset>
                      </wp:positionH>
                      <wp:positionV relativeFrom="paragraph">
                        <wp:posOffset>158750</wp:posOffset>
                      </wp:positionV>
                      <wp:extent cx="542925" cy="1404620"/>
                      <wp:effectExtent l="0" t="0" r="9525" b="5715"/>
                      <wp:wrapTight wrapText="bothSides">
                        <wp:wrapPolygon edited="0">
                          <wp:start x="0" y="0"/>
                          <wp:lineTo x="0" y="20496"/>
                          <wp:lineTo x="21221" y="20496"/>
                          <wp:lineTo x="21221" y="0"/>
                          <wp:lineTo x="0" y="0"/>
                        </wp:wrapPolygon>
                      </wp:wrapTight>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solidFill>
                                <a:srgbClr val="FFFFFF"/>
                              </a:solidFill>
                              <a:ln w="9525">
                                <a:noFill/>
                                <a:miter lim="800000"/>
                                <a:headEnd/>
                                <a:tailEnd/>
                              </a:ln>
                            </wps:spPr>
                            <wps:txbx>
                              <w:txbxContent>
                                <w:p w:rsidR="007615C7" w:rsidRPr="007615C7" w:rsidRDefault="006918CA" w:rsidP="007615C7">
                                  <w:pPr>
                                    <w:rPr>
                                      <w:rFonts w:ascii="Arial" w:hAnsi="Arial" w:cs="Arial"/>
                                      <w:sz w:val="22"/>
                                      <w:szCs w:val="22"/>
                                    </w:rPr>
                                  </w:pPr>
                                  <w:hyperlink r:id="rId12" w:history="1">
                                    <w:r w:rsidR="007615C7" w:rsidRPr="00BF1CD7">
                                      <w:rPr>
                                        <w:rStyle w:val="Hyperlink"/>
                                        <w:rFonts w:ascii="Arial" w:hAnsi="Arial" w:cs="Arial"/>
                                        <w:sz w:val="22"/>
                                        <w:szCs w:val="22"/>
                                      </w:rPr>
                                      <w:t>2015</w:t>
                                    </w:r>
                                  </w:hyperlink>
                                  <w:r w:rsidR="007615C7">
                                    <w:rPr>
                                      <w:rFonts w:ascii="Arial" w:hAnsi="Arial" w:cs="Arial"/>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4A8FCE" id="_x0000_s1028" type="#_x0000_t202" style="position:absolute;left:0;text-align:left;margin-left:374.1pt;margin-top:12.5pt;width:42.75pt;height:110.6pt;z-index:-251580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68IwIAACMEAAAOAAAAZHJzL2Uyb0RvYy54bWysU9uO2yAQfa/Uf0C8N3YsZ7ux4qy22aaq&#10;tL1Iu/0AjHGMAgwFEjv9+g44m0bbt6p+QOCZOcycc1jdjVqRo3BegqnpfJZTIgyHVppdTX88b9/d&#10;UuIDMy1TYERNT8LTu/XbN6vBVqKAHlQrHEEQ46vB1rQPwVZZ5nkvNPMzsMJgsAOnWcCj22WtYwOi&#10;a5UVeX6TDeBa64AL7/HvwxSk64TfdYKHb13nRSCqpthbSKtLaxPXbL1i1c4x20t+boP9QxeaSYOX&#10;XqAeWGDk4ORfUFpyBx66MOOgM+g6yUWaAaeZ56+meeqZFWkWJMfbC03+/8Hyr8fvjsgWtSspMUyj&#10;Rs9i78OR7UkR6RmsrzDryWJeGD/AiKlpVG8fge89MbDpmdmJe+dg6AVrsb15rMyuSiccH0Ga4Qu0&#10;eA07BEhAY+d05A7ZIIiOMp0u0ogxEI4/F2WxLBaUcAzNy7y8KZJ2Gateqq3z4ZMATeKmpg6lT+js&#10;+OhD7IZVLynxMg9KtlupVDq4XbNRjhwZ2mSbvjTAqzRlyFDT5QIbiVUGYn1ykJYBbaykrultHr/J&#10;WJGNj6ZNKYFJNe2xE2XO9ERGJm7C2IxJiAvrDbQn5MvB5Fp8Zbjpwf2iZEDH1tT/PDAnKFGfDXK+&#10;nJdltHg6lIv3yBBx15HmOsIMR6iaBkqm7SakZ5HosPeozVYm2qKIUyfnltGJic3zq4lWvz6nrD9v&#10;e/0bAAD//wMAUEsDBBQABgAIAAAAIQABAL3e3wAAAAoBAAAPAAAAZHJzL2Rvd25yZXYueG1sTI/L&#10;TsMwEEX3SPyDNUjsqEP6ikKcqqJiwwKJggRLN3biCHts2W4a/p5hBcuZObpzbrObnWWTjmn0KOB+&#10;UQDT2Hk14iDg/e3prgKWskQlrUct4Fsn2LXXV42slb/gq56OeWAUgqmWAkzOoeY8dUY7mRY+aKRb&#10;76OTmcY4cBXlhcKd5WVRbLiTI9IHI4N+NLr7Op6dgA9nRnWIL5+9stPhud+vwxyDELc38/4BWNZz&#10;/oPhV5/UoSWnkz+jSswK2K6qklAB5Zo6EVAtl1tgJ1qsNiXwtuH/K7Q/AAAA//8DAFBLAQItABQA&#10;BgAIAAAAIQC2gziS/gAAAOEBAAATAAAAAAAAAAAAAAAAAAAAAABbQ29udGVudF9UeXBlc10ueG1s&#10;UEsBAi0AFAAGAAgAAAAhADj9If/WAAAAlAEAAAsAAAAAAAAAAAAAAAAALwEAAF9yZWxzLy5yZWxz&#10;UEsBAi0AFAAGAAgAAAAhAMZAXrwjAgAAIwQAAA4AAAAAAAAAAAAAAAAALgIAAGRycy9lMm9Eb2Mu&#10;eG1sUEsBAi0AFAAGAAgAAAAhAAEAvd7fAAAACgEAAA8AAAAAAAAAAAAAAAAAfQQAAGRycy9kb3du&#10;cmV2LnhtbFBLBQYAAAAABAAEAPMAAACJBQAAAAA=&#10;" stroked="f">
                      <v:textbox style="mso-fit-shape-to-text:t">
                        <w:txbxContent>
                          <w:p w:rsidR="007615C7" w:rsidRPr="007615C7" w:rsidRDefault="00BF1CD7" w:rsidP="007615C7">
                            <w:pPr>
                              <w:rPr>
                                <w:rFonts w:ascii="Arial" w:hAnsi="Arial" w:cs="Arial"/>
                                <w:sz w:val="22"/>
                                <w:szCs w:val="22"/>
                              </w:rPr>
                            </w:pPr>
                            <w:hyperlink r:id="rId13" w:history="1">
                              <w:r w:rsidR="007615C7" w:rsidRPr="00BF1CD7">
                                <w:rPr>
                                  <w:rStyle w:val="Hyperlink"/>
                                  <w:rFonts w:ascii="Arial" w:hAnsi="Arial" w:cs="Arial"/>
                                  <w:sz w:val="22"/>
                                  <w:szCs w:val="22"/>
                                </w:rPr>
                                <w:t>2015</w:t>
                              </w:r>
                            </w:hyperlink>
                            <w:r w:rsidR="007615C7">
                              <w:rPr>
                                <w:rFonts w:ascii="Arial" w:hAnsi="Arial" w:cs="Arial"/>
                                <w:sz w:val="22"/>
                                <w:szCs w:val="22"/>
                              </w:rPr>
                              <w:t>:</w:t>
                            </w:r>
                          </w:p>
                        </w:txbxContent>
                      </v:textbox>
                      <w10:wrap type="tight"/>
                    </v:shape>
                  </w:pict>
                </mc:Fallback>
              </mc:AlternateContent>
            </w:r>
            <w:r w:rsidRPr="007615C7">
              <w:rPr>
                <w:rFonts w:ascii="Arial" w:eastAsia="Times New Roman" w:hAnsi="Arial" w:cs="Arial"/>
                <w:noProof/>
                <w:sz w:val="20"/>
                <w:szCs w:val="20"/>
              </w:rPr>
              <mc:AlternateContent>
                <mc:Choice Requires="wps">
                  <w:drawing>
                    <wp:anchor distT="45720" distB="45720" distL="114300" distR="114300" simplePos="0" relativeHeight="251734016" behindDoc="1" locked="0" layoutInCell="1" allowOverlap="1" wp14:anchorId="53877F44" wp14:editId="102A27A0">
                      <wp:simplePos x="0" y="0"/>
                      <wp:positionH relativeFrom="column">
                        <wp:posOffset>2968625</wp:posOffset>
                      </wp:positionH>
                      <wp:positionV relativeFrom="paragraph">
                        <wp:posOffset>158750</wp:posOffset>
                      </wp:positionV>
                      <wp:extent cx="542925" cy="1404620"/>
                      <wp:effectExtent l="0" t="0" r="9525" b="5715"/>
                      <wp:wrapTight wrapText="bothSides">
                        <wp:wrapPolygon edited="0">
                          <wp:start x="0" y="0"/>
                          <wp:lineTo x="0" y="20496"/>
                          <wp:lineTo x="21221" y="20496"/>
                          <wp:lineTo x="21221" y="0"/>
                          <wp:lineTo x="0" y="0"/>
                        </wp:wrapPolygon>
                      </wp:wrapTight>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4620"/>
                              </a:xfrm>
                              <a:prstGeom prst="rect">
                                <a:avLst/>
                              </a:prstGeom>
                              <a:solidFill>
                                <a:srgbClr val="FFFFFF"/>
                              </a:solidFill>
                              <a:ln w="9525">
                                <a:noFill/>
                                <a:miter lim="800000"/>
                                <a:headEnd/>
                                <a:tailEnd/>
                              </a:ln>
                            </wps:spPr>
                            <wps:txbx>
                              <w:txbxContent>
                                <w:p w:rsidR="007615C7" w:rsidRPr="007615C7" w:rsidRDefault="006918CA" w:rsidP="007615C7">
                                  <w:pPr>
                                    <w:rPr>
                                      <w:rFonts w:ascii="Arial" w:hAnsi="Arial" w:cs="Arial"/>
                                      <w:sz w:val="22"/>
                                      <w:szCs w:val="22"/>
                                    </w:rPr>
                                  </w:pPr>
                                  <w:hyperlink r:id="rId14" w:history="1">
                                    <w:r w:rsidR="007615C7" w:rsidRPr="00BF1CD7">
                                      <w:rPr>
                                        <w:rStyle w:val="Hyperlink"/>
                                        <w:rFonts w:ascii="Arial" w:hAnsi="Arial" w:cs="Arial"/>
                                        <w:sz w:val="22"/>
                                        <w:szCs w:val="22"/>
                                      </w:rPr>
                                      <w:t>2014</w:t>
                                    </w:r>
                                  </w:hyperlink>
                                  <w:r w:rsidR="007615C7">
                                    <w:rPr>
                                      <w:rFonts w:ascii="Arial" w:hAnsi="Arial" w:cs="Arial"/>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877F44" id="_x0000_s1029" type="#_x0000_t202" style="position:absolute;left:0;text-align:left;margin-left:233.75pt;margin-top:12.5pt;width:42.75pt;height:110.6pt;z-index:-251582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osJQIAACMEAAAOAAAAZHJzL2Uyb0RvYy54bWysU9uO2yAQfa/Uf0C8N3a8yXZjxVlts01V&#10;aXuRdvsBGOMYBRgKJHb69R1wkkbbt6p+QOCZOcycc1jeD1qRg3BegqnodJJTIgyHRpptRX+8bN7d&#10;UeIDMw1TYERFj8LT+9XbN8velqKADlQjHEEQ48veVrQLwZZZ5nknNPMTsMJgsAWnWcCj22aNYz2i&#10;a5UVeX6b9eAa64AL7/Hv4xikq4TftoKHb23rRSCqothbSKtLax3XbLVk5dYx20l+aoP9QxeaSYOX&#10;XqAeWWBk7+RfUFpyBx7aMOGgM2hbyUWaAaeZ5q+mee6YFWkWJMfbC03+/8Hyr4fvjsgGtbuhxDCN&#10;Gr2InQ8HtiNFpKe3vsSsZ4t5YfgAA6amUb19Ar7zxMC6Y2YrHpyDvhOswfamsTK7Kh1xfASp+y/Q&#10;4DVsHyABDa3TkTtkgyA6ynS8SCOGQDj+nM+KRTGnhGNoOstnt0XSLmPludo6Hz4J0CRuKupQ+oTO&#10;Dk8+xG5YeU6Jl3lQstlIpdLBbeu1cuTA0Cab9KUBXqUpQ/qKLubYSKwyEOuTg7QMaGMldUXv8viN&#10;xopsfDRNSglMqnGPnShzoicyMnIThnpIQtycWa+hOSJfDkbX4ivDTQfuFyU9Orai/ueeOUGJ+myQ&#10;88V0NosWT4fZ/D0yRNx1pL6OMMMRqqKBknG7DulZJDrsA2qzkYm2KOLYyalldGJi8/RqotWvzynr&#10;z9te/QYAAP//AwBQSwMEFAAGAAgAAAAhABVWMrXfAAAACgEAAA8AAABkcnMvZG93bnJldi54bWxM&#10;j81OwzAQhO9IvIO1SNyoQ6gDCnGqiooLByQKEhzdeBNH+Cey3TS8PcuJ3nZ3RrPfNJvFWTZjTGPw&#10;Em5XBTD0XdCjHyR8vD/fPABLWXmtbPAo4QcTbNrLi0bVOpz8G877PDAK8alWEkzOU8156gw6lVZh&#10;Qk9aH6JTmdY4cB3VicKd5WVRVNyp0dMHoyZ8Mth9749Owqczo97F169e23n30m/FtMRJyuurZfsI&#10;LOOS/83wh0/o0BLTIRy9TsxKWFf3gqwSSkGdyCDEHQ0HOqyrEnjb8PMK7S8AAAD//wMAUEsBAi0A&#10;FAAGAAgAAAAhALaDOJL+AAAA4QEAABMAAAAAAAAAAAAAAAAAAAAAAFtDb250ZW50X1R5cGVzXS54&#10;bWxQSwECLQAUAAYACAAAACEAOP0h/9YAAACUAQAACwAAAAAAAAAAAAAAAAAvAQAAX3JlbHMvLnJl&#10;bHNQSwECLQAUAAYACAAAACEAD8YaLCUCAAAjBAAADgAAAAAAAAAAAAAAAAAuAgAAZHJzL2Uyb0Rv&#10;Yy54bWxQSwECLQAUAAYACAAAACEAFVYytd8AAAAKAQAADwAAAAAAAAAAAAAAAAB/BAAAZHJzL2Rv&#10;d25yZXYueG1sUEsFBgAAAAAEAAQA8wAAAIsFAAAAAA==&#10;" stroked="f">
                      <v:textbox style="mso-fit-shape-to-text:t">
                        <w:txbxContent>
                          <w:p w:rsidR="007615C7" w:rsidRPr="007615C7" w:rsidRDefault="00BF1CD7" w:rsidP="007615C7">
                            <w:pPr>
                              <w:rPr>
                                <w:rFonts w:ascii="Arial" w:hAnsi="Arial" w:cs="Arial"/>
                                <w:sz w:val="22"/>
                                <w:szCs w:val="22"/>
                              </w:rPr>
                            </w:pPr>
                            <w:hyperlink r:id="rId15" w:history="1">
                              <w:r w:rsidR="007615C7" w:rsidRPr="00BF1CD7">
                                <w:rPr>
                                  <w:rStyle w:val="Hyperlink"/>
                                  <w:rFonts w:ascii="Arial" w:hAnsi="Arial" w:cs="Arial"/>
                                  <w:sz w:val="22"/>
                                  <w:szCs w:val="22"/>
                                </w:rPr>
                                <w:t>2014</w:t>
                              </w:r>
                            </w:hyperlink>
                            <w:r w:rsidR="007615C7">
                              <w:rPr>
                                <w:rFonts w:ascii="Arial" w:hAnsi="Arial" w:cs="Arial"/>
                                <w:sz w:val="22"/>
                                <w:szCs w:val="22"/>
                              </w:rPr>
                              <w:t>:</w:t>
                            </w:r>
                          </w:p>
                        </w:txbxContent>
                      </v:textbox>
                      <w10:wrap type="tight"/>
                    </v:shape>
                  </w:pict>
                </mc:Fallback>
              </mc:AlternateContent>
            </w:r>
          </w:p>
          <w:p w:rsidR="00B21ECC" w:rsidRDefault="00B21ECC" w:rsidP="00856C1A">
            <w:pPr>
              <w:jc w:val="center"/>
              <w:rPr>
                <w:rFonts w:ascii="Arial" w:eastAsia="Times New Roman" w:hAnsi="Arial" w:cs="Arial"/>
              </w:rPr>
            </w:pPr>
          </w:p>
          <w:p w:rsidR="00B21ECC" w:rsidRDefault="00B21ECC" w:rsidP="00856C1A">
            <w:pPr>
              <w:jc w:val="center"/>
              <w:rPr>
                <w:rFonts w:ascii="Arial" w:eastAsia="Times New Roman" w:hAnsi="Arial" w:cs="Arial"/>
              </w:rPr>
            </w:pPr>
          </w:p>
          <w:p w:rsidR="00B21ECC" w:rsidRDefault="00B21ECC" w:rsidP="00856C1A">
            <w:pPr>
              <w:jc w:val="center"/>
              <w:rPr>
                <w:rFonts w:ascii="Arial" w:eastAsia="Times New Roman" w:hAnsi="Arial" w:cs="Arial"/>
              </w:rPr>
            </w:pPr>
          </w:p>
          <w:p w:rsidR="00B21ECC" w:rsidRDefault="00591BDA" w:rsidP="00856C1A">
            <w:pPr>
              <w:jc w:val="center"/>
              <w:rPr>
                <w:rFonts w:ascii="Arial" w:eastAsia="Times New Roman" w:hAnsi="Arial" w:cs="Arial"/>
              </w:rPr>
            </w:pPr>
            <w:r w:rsidRPr="00B21ECC">
              <w:rPr>
                <w:rFonts w:ascii="Arial" w:eastAsia="Times New Roman" w:hAnsi="Arial" w:cs="Arial"/>
                <w:noProof/>
              </w:rPr>
              <mc:AlternateContent>
                <mc:Choice Requires="wps">
                  <w:drawing>
                    <wp:anchor distT="45720" distB="45720" distL="114300" distR="114300" simplePos="0" relativeHeight="251720704" behindDoc="1" locked="0" layoutInCell="1" allowOverlap="1" wp14:anchorId="0C8858B0" wp14:editId="65BF17B3">
                      <wp:simplePos x="0" y="0"/>
                      <wp:positionH relativeFrom="column">
                        <wp:posOffset>17780</wp:posOffset>
                      </wp:positionH>
                      <wp:positionV relativeFrom="paragraph">
                        <wp:posOffset>383540</wp:posOffset>
                      </wp:positionV>
                      <wp:extent cx="7386955" cy="2428875"/>
                      <wp:effectExtent l="0" t="0" r="4445" b="9525"/>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6955" cy="2428875"/>
                              </a:xfrm>
                              <a:prstGeom prst="rect">
                                <a:avLst/>
                              </a:prstGeom>
                              <a:solidFill>
                                <a:srgbClr val="FFFFFF"/>
                              </a:solidFill>
                              <a:ln w="9525">
                                <a:noFill/>
                                <a:miter lim="800000"/>
                                <a:headEnd/>
                                <a:tailEnd/>
                              </a:ln>
                            </wps:spPr>
                            <wps:txbx>
                              <w:txbxContent>
                                <w:p w:rsidR="00B21ECC" w:rsidRDefault="00B21ECC" w:rsidP="00F654E8">
                                  <w:pPr>
                                    <w:jc w:val="both"/>
                                    <w:rPr>
                                      <w:rFonts w:ascii="Arial" w:eastAsia="Times New Roman" w:hAnsi="Arial" w:cs="Arial"/>
                                      <w:sz w:val="22"/>
                                      <w:szCs w:val="22"/>
                                    </w:rPr>
                                  </w:pPr>
                                  <w:r w:rsidRPr="00B21ECC">
                                    <w:rPr>
                                      <w:rFonts w:ascii="Arial" w:eastAsia="Times New Roman" w:hAnsi="Arial" w:cs="Arial"/>
                                      <w:sz w:val="22"/>
                                      <w:szCs w:val="22"/>
                                    </w:rPr>
                                    <w:t>Hierbij wordt gedacht aan picknickvoorzieningen, bankjes maar ook informatiepanelen (die goed leesbaar zijn) en eventueel een goed berijdbaar knuppelpad door een wat moerassig gebied. Een gehandicaptentoilet in een toegan</w:t>
                                  </w:r>
                                  <w:r w:rsidR="00F654E8">
                                    <w:rPr>
                                      <w:rFonts w:ascii="Arial" w:eastAsia="Times New Roman" w:hAnsi="Arial" w:cs="Arial"/>
                                      <w:sz w:val="22"/>
                                      <w:szCs w:val="22"/>
                                    </w:rPr>
                                    <w:t>-</w:t>
                                  </w:r>
                                  <w:r w:rsidRPr="00B21ECC">
                                    <w:rPr>
                                      <w:rFonts w:ascii="Arial" w:eastAsia="Times New Roman" w:hAnsi="Arial" w:cs="Arial"/>
                                      <w:sz w:val="22"/>
                                      <w:szCs w:val="22"/>
                                    </w:rPr>
                                    <w:t>kelijk restaurant of bezoekerscentrum –dat vlak bij het wandelpad is gelegen- mag niet ontbreken. Bovendien kan de belevingswaarde van het pad met een bijzondere flora en fauna het verschil maken of men wel of niet voor deze eervolle “Goed Voor Elkaar Prijs” in aanmerking komt.</w:t>
                                  </w:r>
                                </w:p>
                                <w:p w:rsidR="00D7243A" w:rsidRPr="00591BDA" w:rsidRDefault="00D7243A" w:rsidP="00B21ECC">
                                  <w:pPr>
                                    <w:rPr>
                                      <w:rFonts w:ascii="Arial" w:eastAsia="Times New Roman" w:hAnsi="Arial" w:cs="Arial"/>
                                      <w:sz w:val="16"/>
                                      <w:szCs w:val="16"/>
                                    </w:rPr>
                                  </w:pPr>
                                </w:p>
                                <w:p w:rsidR="00B21ECC" w:rsidRPr="00B21ECC" w:rsidRDefault="00B21ECC" w:rsidP="00F654E8">
                                  <w:pPr>
                                    <w:jc w:val="both"/>
                                    <w:rPr>
                                      <w:rFonts w:ascii="Arial" w:eastAsia="Times New Roman" w:hAnsi="Arial" w:cs="Arial"/>
                                      <w:sz w:val="22"/>
                                      <w:szCs w:val="22"/>
                                    </w:rPr>
                                  </w:pPr>
                                  <w:r w:rsidRPr="00B21ECC">
                                    <w:rPr>
                                      <w:rFonts w:ascii="Arial" w:eastAsia="Times New Roman" w:hAnsi="Arial" w:cs="Arial"/>
                                      <w:sz w:val="22"/>
                                      <w:szCs w:val="22"/>
                                    </w:rPr>
                                    <w:t>In de voorbije drie jaar hebben wandelpaden in de Oisterwijkse Vennen, het Nationaal Park Dwingerderveld en op het landgoed Groevestein bij Ermelo de prijs in de wacht weten te slepen. Groen&amp;Handicap streeft er naar dat deze prijs wordt uitgereikt tijdens de Week van de Toegankelijkheid, begin oktober van dit jaar. Reden genoeg om u nù uit te nodigen een wandelpad, dat aan voornoemde eisen en kwaliteiten voldoet, bij ons aan te reiken/te nomineren voor de prijs.</w:t>
                                  </w:r>
                                </w:p>
                                <w:p w:rsidR="00D7243A" w:rsidRPr="00591BDA" w:rsidRDefault="00D7243A" w:rsidP="00B21ECC">
                                  <w:pPr>
                                    <w:rPr>
                                      <w:rFonts w:ascii="Arial" w:eastAsia="Times New Roman" w:hAnsi="Arial" w:cs="Arial"/>
                                      <w:sz w:val="16"/>
                                      <w:szCs w:val="16"/>
                                    </w:rPr>
                                  </w:pPr>
                                </w:p>
                                <w:p w:rsidR="00B21ECC" w:rsidRPr="00B21ECC" w:rsidRDefault="00B21ECC" w:rsidP="00F654E8">
                                  <w:pPr>
                                    <w:jc w:val="both"/>
                                    <w:rPr>
                                      <w:rFonts w:ascii="Arial" w:eastAsia="Times New Roman" w:hAnsi="Arial" w:cs="Arial"/>
                                      <w:sz w:val="22"/>
                                      <w:szCs w:val="22"/>
                                    </w:rPr>
                                  </w:pPr>
                                  <w:r w:rsidRPr="00B21ECC">
                                    <w:rPr>
                                      <w:rFonts w:ascii="Arial" w:eastAsia="Times New Roman" w:hAnsi="Arial" w:cs="Arial"/>
                                      <w:sz w:val="22"/>
                                      <w:szCs w:val="22"/>
                                    </w:rPr>
                                    <w:t xml:space="preserve">Dit kunt u doen door een e-mail te sturen naar </w:t>
                                  </w:r>
                                  <w:hyperlink r:id="rId16" w:history="1">
                                    <w:r w:rsidRPr="00B21ECC">
                                      <w:rPr>
                                        <w:rFonts w:ascii="Arial" w:eastAsia="Times New Roman" w:hAnsi="Arial" w:cs="Arial"/>
                                        <w:color w:val="0000FF"/>
                                        <w:sz w:val="22"/>
                                        <w:szCs w:val="22"/>
                                        <w:u w:val="single"/>
                                      </w:rPr>
                                      <w:t>info@natuurzonderdrempels.nl</w:t>
                                    </w:r>
                                  </w:hyperlink>
                                  <w:r w:rsidRPr="00B21ECC">
                                    <w:rPr>
                                      <w:rFonts w:ascii="Arial" w:eastAsia="Times New Roman" w:hAnsi="Arial" w:cs="Arial"/>
                                      <w:sz w:val="22"/>
                                      <w:szCs w:val="22"/>
                                    </w:rPr>
                                    <w:t>. In uw e-mail hoeft u alleen het wandel</w:t>
                                  </w:r>
                                  <w:r w:rsidR="00F654E8">
                                    <w:rPr>
                                      <w:rFonts w:ascii="Arial" w:eastAsia="Times New Roman" w:hAnsi="Arial" w:cs="Arial"/>
                                      <w:sz w:val="22"/>
                                      <w:szCs w:val="22"/>
                                    </w:rPr>
                                    <w:t>-</w:t>
                                  </w:r>
                                  <w:r w:rsidRPr="00B21ECC">
                                    <w:rPr>
                                      <w:rFonts w:ascii="Arial" w:eastAsia="Times New Roman" w:hAnsi="Arial" w:cs="Arial"/>
                                      <w:sz w:val="22"/>
                                      <w:szCs w:val="22"/>
                                    </w:rPr>
                                    <w:t>pad en de ligging ervan in het kort te beschrijven. Een fotootje van het pad kan uw nominatie versterken. Vertegen</w:t>
                                  </w:r>
                                  <w:r w:rsidR="00F654E8">
                                    <w:rPr>
                                      <w:rFonts w:ascii="Arial" w:eastAsia="Times New Roman" w:hAnsi="Arial" w:cs="Arial"/>
                                      <w:sz w:val="22"/>
                                      <w:szCs w:val="22"/>
                                    </w:rPr>
                                    <w:t>-</w:t>
                                  </w:r>
                                  <w:r w:rsidRPr="00B21ECC">
                                    <w:rPr>
                                      <w:rFonts w:ascii="Arial" w:eastAsia="Times New Roman" w:hAnsi="Arial" w:cs="Arial"/>
                                      <w:sz w:val="22"/>
                                      <w:szCs w:val="22"/>
                                    </w:rPr>
                                    <w:t>woordigers van Groen&amp;Handicap zullen daarna het wandelpad bezoeken en beoordelen.</w:t>
                                  </w:r>
                                </w:p>
                                <w:p w:rsidR="00B21ECC" w:rsidRPr="00B21ECC" w:rsidRDefault="00B21ECC" w:rsidP="00B21ECC">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858B0" id="_x0000_s1030" type="#_x0000_t202" style="position:absolute;left:0;text-align:left;margin-left:1.4pt;margin-top:30.2pt;width:581.65pt;height:191.25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gUJwIAACMEAAAOAAAAZHJzL2Uyb0RvYy54bWysU9tu2zAMfR+wfxD0vjhxkyYx4hRdugwD&#10;ugvQ7gNoWY6FyKInKbGzrx8lp2m2vQ3zg0Ca5NHhIbW66xvNjtI6hSbnk9GYM2kElsrscv79eftu&#10;wZnzYErQaGTOT9Lxu/XbN6uuzWSKNepSWkYgxmVdm/Pa+zZLEidq2YAbYSsNBSu0DXhy7S4pLXSE&#10;3ugkHY9vkw5t2VoU0jn6+zAE+TriV5UU/mtVOemZzjlx8/G08SzCmaxXkO0stLUSZxrwDywaUIYu&#10;vUA9gAd2sOovqEYJiw4rPxLYJFhVSsjYA3UzGf/RzVMNrYy9kDiuvcjk/h+s+HL8Zpkqc37DmYGG&#10;RvQs984fYc/SoE7XuoySnlpK8/177GnKsVPXPqLYO2ZwU4PZyXtrsasllMRuEiqTq9IBxwWQovuM&#10;JV0DB48RqK9sE6QjMRih05ROl8nI3jNBP+c3i9vlbMaZoFg6TReL+SzeAdlLeWud/yixYcHIuaXR&#10;R3g4Pjof6ED2khJuc6hVuVVaR8fuio227Ai0Jtv4ndF/S9OGdTlfztJZRDYY6uMGNcrTGmvV5Hwx&#10;Dl8ohyzI8cGU0fag9GATE23O+gRJBnF8X/RxENNQG7QrsDyRYBaHraVXRkaN9idnHW1szt2PA1jJ&#10;mf5kSPTlZDoNKx6d6WyekmOvI8V1BIwgqJx7zgZz4+OzCLQN3tNwKhVle2VypkybGNU8v5qw6td+&#10;zHp92+tfAAAA//8DAFBLAwQUAAYACAAAACEAb1XjQt0AAAAJAQAADwAAAGRycy9kb3ducmV2Lnht&#10;bEyPwU7DMBBE70j8g7VIXBB1EgWXhmwqQAJxbekHbOJtEhHbUew26d/jnuA4mtHMm3K7mEGcefK9&#10;swjpKgHBtnG6ty3C4fvj8RmED2Q1Dc4ywoU9bKvbm5IK7Wa74/M+tCKWWF8QQhfCWEjpm44N+ZUb&#10;2Ubv6CZDIcqplXqiOZabQWZJoqSh3saFjkZ+77j52Z8MwvFrfnjazPVnOKx3uXqjfl27C+L93fL6&#10;AiLwEv7CcMWP6FBFptqdrPZiQMgieEBQSQ7iaqdKpSBqhDzPNiCrUv5/UP0CAAD//wMAUEsBAi0A&#10;FAAGAAgAAAAhALaDOJL+AAAA4QEAABMAAAAAAAAAAAAAAAAAAAAAAFtDb250ZW50X1R5cGVzXS54&#10;bWxQSwECLQAUAAYACAAAACEAOP0h/9YAAACUAQAACwAAAAAAAAAAAAAAAAAvAQAAX3JlbHMvLnJl&#10;bHNQSwECLQAUAAYACAAAACEAb1p4FCcCAAAjBAAADgAAAAAAAAAAAAAAAAAuAgAAZHJzL2Uyb0Rv&#10;Yy54bWxQSwECLQAUAAYACAAAACEAb1XjQt0AAAAJAQAADwAAAAAAAAAAAAAAAACBBAAAZHJzL2Rv&#10;d25yZXYueG1sUEsFBgAAAAAEAAQA8wAAAIsFAAAAAA==&#10;" stroked="f">
                      <v:textbox>
                        <w:txbxContent>
                          <w:p w:rsidR="00B21ECC" w:rsidRDefault="00B21ECC" w:rsidP="00F654E8">
                            <w:pPr>
                              <w:jc w:val="both"/>
                              <w:rPr>
                                <w:rFonts w:ascii="Arial" w:eastAsia="Times New Roman" w:hAnsi="Arial" w:cs="Arial"/>
                                <w:sz w:val="22"/>
                                <w:szCs w:val="22"/>
                              </w:rPr>
                            </w:pPr>
                            <w:r w:rsidRPr="00B21ECC">
                              <w:rPr>
                                <w:rFonts w:ascii="Arial" w:eastAsia="Times New Roman" w:hAnsi="Arial" w:cs="Arial"/>
                                <w:sz w:val="22"/>
                                <w:szCs w:val="22"/>
                              </w:rPr>
                              <w:t>Hierbij wordt gedacht aan picknickvoorzieningen, bankjes maar ook informatiepanelen (die goed leesbaar zijn) en eventueel een goed berijdbaar knuppelpad door een wat moerassig gebied. Een gehandicaptentoilet in een toegan</w:t>
                            </w:r>
                            <w:r w:rsidR="00F654E8">
                              <w:rPr>
                                <w:rFonts w:ascii="Arial" w:eastAsia="Times New Roman" w:hAnsi="Arial" w:cs="Arial"/>
                                <w:sz w:val="22"/>
                                <w:szCs w:val="22"/>
                              </w:rPr>
                              <w:t>-</w:t>
                            </w:r>
                            <w:r w:rsidRPr="00B21ECC">
                              <w:rPr>
                                <w:rFonts w:ascii="Arial" w:eastAsia="Times New Roman" w:hAnsi="Arial" w:cs="Arial"/>
                                <w:sz w:val="22"/>
                                <w:szCs w:val="22"/>
                              </w:rPr>
                              <w:t>kelijk restaurant of bezoekerscentrum –dat vlak bij het wandelpad is gelegen- mag niet ontbreken. Bovendien kan de belevingswaarde van het pad met een bijzondere flora en fauna het verschil maken of men wel of niet voor deze eervolle “Goed Voor Elkaar Prijs” in aanmerking komt.</w:t>
                            </w:r>
                          </w:p>
                          <w:p w:rsidR="00D7243A" w:rsidRPr="00591BDA" w:rsidRDefault="00D7243A" w:rsidP="00B21ECC">
                            <w:pPr>
                              <w:rPr>
                                <w:rFonts w:ascii="Arial" w:eastAsia="Times New Roman" w:hAnsi="Arial" w:cs="Arial"/>
                                <w:sz w:val="16"/>
                                <w:szCs w:val="16"/>
                              </w:rPr>
                            </w:pPr>
                          </w:p>
                          <w:p w:rsidR="00B21ECC" w:rsidRPr="00B21ECC" w:rsidRDefault="00B21ECC" w:rsidP="00F654E8">
                            <w:pPr>
                              <w:jc w:val="both"/>
                              <w:rPr>
                                <w:rFonts w:ascii="Arial" w:eastAsia="Times New Roman" w:hAnsi="Arial" w:cs="Arial"/>
                                <w:sz w:val="22"/>
                                <w:szCs w:val="22"/>
                              </w:rPr>
                            </w:pPr>
                            <w:r w:rsidRPr="00B21ECC">
                              <w:rPr>
                                <w:rFonts w:ascii="Arial" w:eastAsia="Times New Roman" w:hAnsi="Arial" w:cs="Arial"/>
                                <w:sz w:val="22"/>
                                <w:szCs w:val="22"/>
                              </w:rPr>
                              <w:t xml:space="preserve">In de voorbije drie jaar hebben wandelpaden in de </w:t>
                            </w:r>
                            <w:proofErr w:type="spellStart"/>
                            <w:r w:rsidRPr="00B21ECC">
                              <w:rPr>
                                <w:rFonts w:ascii="Arial" w:eastAsia="Times New Roman" w:hAnsi="Arial" w:cs="Arial"/>
                                <w:sz w:val="22"/>
                                <w:szCs w:val="22"/>
                              </w:rPr>
                              <w:t>Oisterwijkse</w:t>
                            </w:r>
                            <w:proofErr w:type="spellEnd"/>
                            <w:r w:rsidRPr="00B21ECC">
                              <w:rPr>
                                <w:rFonts w:ascii="Arial" w:eastAsia="Times New Roman" w:hAnsi="Arial" w:cs="Arial"/>
                                <w:sz w:val="22"/>
                                <w:szCs w:val="22"/>
                              </w:rPr>
                              <w:t xml:space="preserve"> Vennen, het Nationaal Park </w:t>
                            </w:r>
                            <w:proofErr w:type="spellStart"/>
                            <w:r w:rsidRPr="00B21ECC">
                              <w:rPr>
                                <w:rFonts w:ascii="Arial" w:eastAsia="Times New Roman" w:hAnsi="Arial" w:cs="Arial"/>
                                <w:sz w:val="22"/>
                                <w:szCs w:val="22"/>
                              </w:rPr>
                              <w:t>Dwingerderveld</w:t>
                            </w:r>
                            <w:proofErr w:type="spellEnd"/>
                            <w:r w:rsidRPr="00B21ECC">
                              <w:rPr>
                                <w:rFonts w:ascii="Arial" w:eastAsia="Times New Roman" w:hAnsi="Arial" w:cs="Arial"/>
                                <w:sz w:val="22"/>
                                <w:szCs w:val="22"/>
                              </w:rPr>
                              <w:t xml:space="preserve"> en op het landgoed </w:t>
                            </w:r>
                            <w:proofErr w:type="spellStart"/>
                            <w:r w:rsidRPr="00B21ECC">
                              <w:rPr>
                                <w:rFonts w:ascii="Arial" w:eastAsia="Times New Roman" w:hAnsi="Arial" w:cs="Arial"/>
                                <w:sz w:val="22"/>
                                <w:szCs w:val="22"/>
                              </w:rPr>
                              <w:t>Groevestein</w:t>
                            </w:r>
                            <w:proofErr w:type="spellEnd"/>
                            <w:r w:rsidRPr="00B21ECC">
                              <w:rPr>
                                <w:rFonts w:ascii="Arial" w:eastAsia="Times New Roman" w:hAnsi="Arial" w:cs="Arial"/>
                                <w:sz w:val="22"/>
                                <w:szCs w:val="22"/>
                              </w:rPr>
                              <w:t xml:space="preserve"> bij Ermelo de prijs in de wacht weten te slepen. Groen&amp;Handicap streeft er naar dat deze prijs wordt uitgereikt tijdens de Week van de Toegankelijkheid, begin oktober van dit jaar. Reden genoeg om u </w:t>
                            </w:r>
                            <w:proofErr w:type="spellStart"/>
                            <w:r w:rsidRPr="00B21ECC">
                              <w:rPr>
                                <w:rFonts w:ascii="Arial" w:eastAsia="Times New Roman" w:hAnsi="Arial" w:cs="Arial"/>
                                <w:sz w:val="22"/>
                                <w:szCs w:val="22"/>
                              </w:rPr>
                              <w:t>nù</w:t>
                            </w:r>
                            <w:proofErr w:type="spellEnd"/>
                            <w:r w:rsidRPr="00B21ECC">
                              <w:rPr>
                                <w:rFonts w:ascii="Arial" w:eastAsia="Times New Roman" w:hAnsi="Arial" w:cs="Arial"/>
                                <w:sz w:val="22"/>
                                <w:szCs w:val="22"/>
                              </w:rPr>
                              <w:t xml:space="preserve"> uit te nodigen een wandelpad, dat aan voornoemde eisen en kwaliteiten voldoet, bij ons aan te reiken/te nomineren voor de prijs.</w:t>
                            </w:r>
                          </w:p>
                          <w:p w:rsidR="00D7243A" w:rsidRPr="00591BDA" w:rsidRDefault="00D7243A" w:rsidP="00B21ECC">
                            <w:pPr>
                              <w:rPr>
                                <w:rFonts w:ascii="Arial" w:eastAsia="Times New Roman" w:hAnsi="Arial" w:cs="Arial"/>
                                <w:sz w:val="16"/>
                                <w:szCs w:val="16"/>
                              </w:rPr>
                            </w:pPr>
                          </w:p>
                          <w:p w:rsidR="00B21ECC" w:rsidRPr="00B21ECC" w:rsidRDefault="00B21ECC" w:rsidP="00F654E8">
                            <w:pPr>
                              <w:jc w:val="both"/>
                              <w:rPr>
                                <w:rFonts w:ascii="Arial" w:eastAsia="Times New Roman" w:hAnsi="Arial" w:cs="Arial"/>
                                <w:sz w:val="22"/>
                                <w:szCs w:val="22"/>
                              </w:rPr>
                            </w:pPr>
                            <w:r w:rsidRPr="00B21ECC">
                              <w:rPr>
                                <w:rFonts w:ascii="Arial" w:eastAsia="Times New Roman" w:hAnsi="Arial" w:cs="Arial"/>
                                <w:sz w:val="22"/>
                                <w:szCs w:val="22"/>
                              </w:rPr>
                              <w:t xml:space="preserve">Dit kunt u doen door een e-mail te sturen naar </w:t>
                            </w:r>
                            <w:hyperlink r:id="rId17" w:history="1">
                              <w:r w:rsidRPr="00B21ECC">
                                <w:rPr>
                                  <w:rFonts w:ascii="Arial" w:eastAsia="Times New Roman" w:hAnsi="Arial" w:cs="Arial"/>
                                  <w:color w:val="0000FF"/>
                                  <w:sz w:val="22"/>
                                  <w:szCs w:val="22"/>
                                  <w:u w:val="single"/>
                                </w:rPr>
                                <w:t>info@natuurzonderdrempels.nl</w:t>
                              </w:r>
                            </w:hyperlink>
                            <w:r w:rsidRPr="00B21ECC">
                              <w:rPr>
                                <w:rFonts w:ascii="Arial" w:eastAsia="Times New Roman" w:hAnsi="Arial" w:cs="Arial"/>
                                <w:sz w:val="22"/>
                                <w:szCs w:val="22"/>
                              </w:rPr>
                              <w:t>. In uw e-mail hoeft u alleen het wandel</w:t>
                            </w:r>
                            <w:r w:rsidR="00F654E8">
                              <w:rPr>
                                <w:rFonts w:ascii="Arial" w:eastAsia="Times New Roman" w:hAnsi="Arial" w:cs="Arial"/>
                                <w:sz w:val="22"/>
                                <w:szCs w:val="22"/>
                              </w:rPr>
                              <w:t>-</w:t>
                            </w:r>
                            <w:r w:rsidRPr="00B21ECC">
                              <w:rPr>
                                <w:rFonts w:ascii="Arial" w:eastAsia="Times New Roman" w:hAnsi="Arial" w:cs="Arial"/>
                                <w:sz w:val="22"/>
                                <w:szCs w:val="22"/>
                              </w:rPr>
                              <w:t>pad en de ligging ervan in het kort te beschrijven. Een fotootje van het pad kan uw nominatie versterken. Vertegen</w:t>
                            </w:r>
                            <w:r w:rsidR="00F654E8">
                              <w:rPr>
                                <w:rFonts w:ascii="Arial" w:eastAsia="Times New Roman" w:hAnsi="Arial" w:cs="Arial"/>
                                <w:sz w:val="22"/>
                                <w:szCs w:val="22"/>
                              </w:rPr>
                              <w:t>-</w:t>
                            </w:r>
                            <w:r w:rsidRPr="00B21ECC">
                              <w:rPr>
                                <w:rFonts w:ascii="Arial" w:eastAsia="Times New Roman" w:hAnsi="Arial" w:cs="Arial"/>
                                <w:sz w:val="22"/>
                                <w:szCs w:val="22"/>
                              </w:rPr>
                              <w:t>woordigers van Groen&amp;Handicap zullen daarna het wandelpad bezoeken en beoordelen.</w:t>
                            </w:r>
                          </w:p>
                          <w:p w:rsidR="00B21ECC" w:rsidRPr="00B21ECC" w:rsidRDefault="00B21ECC" w:rsidP="00B21ECC">
                            <w:pPr>
                              <w:rPr>
                                <w:rFonts w:ascii="Arial" w:hAnsi="Arial" w:cs="Arial"/>
                                <w:sz w:val="22"/>
                                <w:szCs w:val="22"/>
                              </w:rPr>
                            </w:pPr>
                          </w:p>
                        </w:txbxContent>
                      </v:textbox>
                      <w10:wrap type="square"/>
                    </v:shape>
                  </w:pict>
                </mc:Fallback>
              </mc:AlternateContent>
            </w:r>
          </w:p>
          <w:p w:rsidR="00B21ECC" w:rsidRDefault="00B21ECC" w:rsidP="00856C1A">
            <w:pPr>
              <w:jc w:val="center"/>
              <w:rPr>
                <w:rFonts w:ascii="Arial" w:eastAsia="Times New Roman" w:hAnsi="Arial" w:cs="Arial"/>
              </w:rPr>
            </w:pPr>
          </w:p>
          <w:p w:rsidR="00B21ECC" w:rsidRDefault="004A4504" w:rsidP="00856C1A">
            <w:pPr>
              <w:jc w:val="center"/>
              <w:rPr>
                <w:rFonts w:ascii="Arial" w:eastAsia="Times New Roman" w:hAnsi="Arial" w:cs="Arial"/>
              </w:rPr>
            </w:pPr>
            <w:r w:rsidRPr="00D7243A">
              <w:rPr>
                <w:rFonts w:ascii="Arial" w:eastAsia="Times New Roman" w:hAnsi="Arial" w:cs="Arial"/>
                <w:noProof/>
              </w:rPr>
              <mc:AlternateContent>
                <mc:Choice Requires="wps">
                  <w:drawing>
                    <wp:anchor distT="45720" distB="45720" distL="114300" distR="114300" simplePos="0" relativeHeight="251722752" behindDoc="1" locked="0" layoutInCell="1" allowOverlap="1" wp14:anchorId="001A3F26" wp14:editId="09F5321B">
                      <wp:simplePos x="0" y="0"/>
                      <wp:positionH relativeFrom="column">
                        <wp:posOffset>17780</wp:posOffset>
                      </wp:positionH>
                      <wp:positionV relativeFrom="paragraph">
                        <wp:posOffset>17145</wp:posOffset>
                      </wp:positionV>
                      <wp:extent cx="5848350" cy="2743200"/>
                      <wp:effectExtent l="0" t="0" r="0" b="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743200"/>
                              </a:xfrm>
                              <a:prstGeom prst="rect">
                                <a:avLst/>
                              </a:prstGeom>
                              <a:solidFill>
                                <a:srgbClr val="FFFFFF"/>
                              </a:solidFill>
                              <a:ln w="9525">
                                <a:noFill/>
                                <a:miter lim="800000"/>
                                <a:headEnd/>
                                <a:tailEnd/>
                              </a:ln>
                            </wps:spPr>
                            <wps:txbx>
                              <w:txbxContent>
                                <w:p w:rsidR="00D7243A" w:rsidRPr="00D7243A" w:rsidRDefault="00D7243A" w:rsidP="00D7243A">
                                  <w:pPr>
                                    <w:rPr>
                                      <w:rFonts w:ascii="Arial" w:eastAsia="Times New Roman" w:hAnsi="Arial" w:cs="Arial"/>
                                      <w:b/>
                                    </w:rPr>
                                  </w:pPr>
                                  <w:r w:rsidRPr="00D7243A">
                                    <w:rPr>
                                      <w:rFonts w:ascii="Arial" w:eastAsia="Times New Roman" w:hAnsi="Arial" w:cs="Arial"/>
                                      <w:b/>
                                    </w:rPr>
                                    <w:t>De Blauwe Gids 2016 is uit</w:t>
                                  </w:r>
                                </w:p>
                                <w:p w:rsidR="00D7243A" w:rsidRDefault="00D7243A" w:rsidP="00F654E8">
                                  <w:pPr>
                                    <w:jc w:val="both"/>
                                    <w:rPr>
                                      <w:rFonts w:ascii="Arial" w:hAnsi="Arial" w:cs="Arial"/>
                                      <w:sz w:val="22"/>
                                      <w:szCs w:val="22"/>
                                    </w:rPr>
                                  </w:pPr>
                                  <w:r w:rsidRPr="00D7243A">
                                    <w:rPr>
                                      <w:rFonts w:ascii="Arial" w:hAnsi="Arial" w:cs="Arial"/>
                                      <w:sz w:val="22"/>
                                      <w:szCs w:val="22"/>
                                    </w:rPr>
                                    <w:t>De nieuwe editie van De Blauwe Gids is weer verkrijgbaar. Deze speciale jaarlijkse uitgave helpt u en uw cliënten om de juiste keuze te maken uit het aanbod van aangepaste vakanties. In deze gids presenteren accommodaties en reisorganisaties in binnen- en buitenland hun aangepaste accommodaties en hun bijzondere dienstverlening.</w:t>
                                  </w:r>
                                </w:p>
                                <w:p w:rsidR="004A4504" w:rsidRPr="004A4504" w:rsidRDefault="004A4504" w:rsidP="00F654E8">
                                  <w:pPr>
                                    <w:jc w:val="both"/>
                                    <w:rPr>
                                      <w:rFonts w:ascii="Arial" w:hAnsi="Arial" w:cs="Arial"/>
                                      <w:sz w:val="16"/>
                                      <w:szCs w:val="16"/>
                                    </w:rPr>
                                  </w:pPr>
                                </w:p>
                                <w:p w:rsidR="00F654E8" w:rsidRDefault="00D7243A" w:rsidP="00F654E8">
                                  <w:pPr>
                                    <w:jc w:val="both"/>
                                    <w:rPr>
                                      <w:rFonts w:ascii="Arial" w:hAnsi="Arial" w:cs="Arial"/>
                                      <w:sz w:val="22"/>
                                      <w:szCs w:val="22"/>
                                    </w:rPr>
                                  </w:pPr>
                                  <w:r w:rsidRPr="00D7243A">
                                    <w:rPr>
                                      <w:rFonts w:ascii="Arial" w:hAnsi="Arial" w:cs="Arial"/>
                                      <w:sz w:val="22"/>
                                      <w:szCs w:val="22"/>
                                    </w:rPr>
                                    <w:t>Naast het vakantieaanbod zijn ook reistips en leuke reisverhalen van mensen met een beperking opgenomen. Maar De Blauwe Gids geeft ook veel extra informatie, bijvoorbeeld over het vrijwilligerswerk dat de reizen mede mogelijk maakt, de financiën (inclusief het persoonsgebonden budget) en verzekeringen.</w:t>
                                  </w:r>
                                </w:p>
                                <w:p w:rsidR="004A4504" w:rsidRPr="004A4504" w:rsidRDefault="004A4504" w:rsidP="00F654E8">
                                  <w:pPr>
                                    <w:jc w:val="both"/>
                                    <w:rPr>
                                      <w:rFonts w:ascii="Arial" w:hAnsi="Arial" w:cs="Arial"/>
                                      <w:sz w:val="16"/>
                                      <w:szCs w:val="16"/>
                                    </w:rPr>
                                  </w:pPr>
                                </w:p>
                                <w:p w:rsidR="00D7243A" w:rsidRPr="00D7243A" w:rsidRDefault="00D7243A" w:rsidP="00F654E8">
                                  <w:pPr>
                                    <w:jc w:val="both"/>
                                    <w:rPr>
                                      <w:rFonts w:ascii="Arial" w:hAnsi="Arial" w:cs="Arial"/>
                                      <w:sz w:val="22"/>
                                      <w:szCs w:val="22"/>
                                    </w:rPr>
                                  </w:pPr>
                                  <w:r w:rsidRPr="00D7243A">
                                    <w:rPr>
                                      <w:rFonts w:ascii="Arial" w:hAnsi="Arial" w:cs="Arial"/>
                                      <w:sz w:val="22"/>
                                      <w:szCs w:val="22"/>
                                    </w:rPr>
                                    <w:t>De gids wordt uitgegeven door de NBAV, de Nederlandse Branchevereniging Aangepaste Vakanties. De NBAV hanteert een eigen keurmerk, dat de door de vereniging nagestreefde hoge kwaliteit garandeert van de vakanties en van de tijdens reis en verblijf benodigde zorg. Zo komt u nooit voor onaangename verrassingen te staan. De uitgave bevat o.a. de informatie van de leden van de NBAV.</w:t>
                                  </w:r>
                                </w:p>
                                <w:p w:rsidR="00D7243A" w:rsidRPr="00D7243A" w:rsidRDefault="00D7243A" w:rsidP="00F654E8">
                                  <w:pPr>
                                    <w:jc w:val="both"/>
                                    <w:rPr>
                                      <w:rFonts w:ascii="Arial" w:hAnsi="Arial" w:cs="Arial"/>
                                      <w:sz w:val="22"/>
                                      <w:szCs w:val="22"/>
                                    </w:rPr>
                                  </w:pPr>
                                  <w:r w:rsidRPr="00D7243A">
                                    <w:rPr>
                                      <w:rFonts w:ascii="Arial" w:hAnsi="Arial" w:cs="Arial"/>
                                      <w:sz w:val="22"/>
                                      <w:szCs w:val="22"/>
                                    </w:rPr>
                                    <w:t xml:space="preserve">Zie voor meer informatie </w:t>
                                  </w:r>
                                  <w:hyperlink r:id="rId18" w:tgtFrame="_blank" w:history="1">
                                    <w:r w:rsidRPr="00D7243A">
                                      <w:rPr>
                                        <w:rStyle w:val="Hyperlink"/>
                                        <w:rFonts w:ascii="Arial" w:hAnsi="Arial" w:cs="Arial"/>
                                        <w:sz w:val="22"/>
                                        <w:szCs w:val="22"/>
                                      </w:rPr>
                                      <w:t>www.deblauwegids.nl</w:t>
                                    </w:r>
                                  </w:hyperlink>
                                  <w:r w:rsidRPr="00D7243A">
                                    <w:rPr>
                                      <w:rFonts w:ascii="Arial" w:hAnsi="Arial" w:cs="Arial"/>
                                      <w:sz w:val="22"/>
                                      <w:szCs w:val="22"/>
                                    </w:rPr>
                                    <w:t>.</w:t>
                                  </w:r>
                                </w:p>
                                <w:p w:rsidR="00D7243A" w:rsidRPr="00D7243A" w:rsidRDefault="00D7243A" w:rsidP="00D7243A">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A3F26" id="_x0000_t202" coordsize="21600,21600" o:spt="202" path="m,l,21600r21600,l21600,xe">
                      <v:stroke joinstyle="miter"/>
                      <v:path gradientshapeok="t" o:connecttype="rect"/>
                    </v:shapetype>
                    <v:shape id="_x0000_s1031" type="#_x0000_t202" style="position:absolute;left:0;text-align:left;margin-left:1.4pt;margin-top:1.35pt;width:460.5pt;height:3in;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CJQIAACMEAAAOAAAAZHJzL2Uyb0RvYy54bWysU9tu2zAMfR+wfxD0vjhx7TU14hRdugwD&#10;ugvQ7gNoWY6FyKInKbGzry+lpGm2vQ3zg0Ca5NHhIbW4HTvN9tI6habks8mUM2kE1spsSv7jaf1u&#10;zpnzYGrQaGTJD9Lx2+XbN4uhL2SKLepaWkYgxhVDX/LW+75IEida2YGbYC8NBRu0HXhy7SapLQyE&#10;3ukknU7fJwPaurcopHP09/4Y5MuI3zRS+G9N46RnuuTEzcfTxrMKZ7JcQLGx0LdKnGjAP7DoQBm6&#10;9Ax1Dx7Yzqq/oDolLDps/ERgl2DTKCFjD9TNbPpHN48t9DL2QuK4/iyT+3+w4uv+u2WqLnnGmYGO&#10;RvQkt87vYcvSoM7Qu4KSHntK8+MHHGnKsVPXP6DYOmZw1YLZyDtrcWgl1MRuFiqTi9Ijjgsg1fAF&#10;a7oGdh4j0NjYLkhHYjBCpykdzpORo2eCfubzbH6VU0hQLL3Ormj28Q4oXsp76/wniR0LRsktjT7C&#10;w/7B+UAHipeUcJtDreq10jo6dlOttGV7oDVZx++E/luaNmwo+U2e5hHZYKiPG9QpT2usVVfy+TR8&#10;oRyKIMdHU0fbg9JHm5hoc9InSHIUx4/VGAeRh9qgXYX1gQSzeNxaemVktGh/cTbQxpbc/dyBlZzp&#10;z4ZEv5llWVjx6GT5dUqOvYxUlxEwgqBK7jk7misfn0WgbfCOhtOoKNsrkxNl2sSo5unVhFW/9GPW&#10;69tePgMAAP//AwBQSwMEFAAGAAgAAAAhAPDw8EDbAAAABwEAAA8AAABkcnMvZG93bnJldi54bWxM&#10;jkFPg0AUhO8m/ofNM/Fi7CLFYpGlURON19b+gAe8ApF9S9htof/e11M9TSYzmfnyzWx7daLRd44N&#10;PC0iUMSVqztuDOx/Ph9fQPmAXGPvmAycycOmuL3JMavdxFs67UKjZIR9hgbaEIZMa1+1ZNEv3EAs&#10;2cGNFoPYsdH1iJOM217HUbTSFjuWhxYH+mip+t0drYHD9/TwvJ7Kr7BPt8nqHbu0dGdj7u/mt1dQ&#10;geZwLcMFX9ChEKbSHbn2qjcQC3gQSUFJuo6X4ksDyTJJQRe5/s9f/AEAAP//AwBQSwECLQAUAAYA&#10;CAAAACEAtoM4kv4AAADhAQAAEwAAAAAAAAAAAAAAAAAAAAAAW0NvbnRlbnRfVHlwZXNdLnhtbFBL&#10;AQItABQABgAIAAAAIQA4/SH/1gAAAJQBAAALAAAAAAAAAAAAAAAAAC8BAABfcmVscy8ucmVsc1BL&#10;AQItABQABgAIAAAAIQCH/VnCJQIAACMEAAAOAAAAAAAAAAAAAAAAAC4CAABkcnMvZTJvRG9jLnht&#10;bFBLAQItABQABgAIAAAAIQDw8PBA2wAAAAcBAAAPAAAAAAAAAAAAAAAAAH8EAABkcnMvZG93bnJl&#10;di54bWxQSwUGAAAAAAQABADzAAAAhwUAAAAA&#10;" stroked="f">
                      <v:textbox>
                        <w:txbxContent>
                          <w:p w:rsidR="00D7243A" w:rsidRPr="00D7243A" w:rsidRDefault="00D7243A" w:rsidP="00D7243A">
                            <w:pPr>
                              <w:rPr>
                                <w:rFonts w:ascii="Arial" w:eastAsia="Times New Roman" w:hAnsi="Arial" w:cs="Arial"/>
                                <w:b/>
                              </w:rPr>
                            </w:pPr>
                            <w:r w:rsidRPr="00D7243A">
                              <w:rPr>
                                <w:rFonts w:ascii="Arial" w:eastAsia="Times New Roman" w:hAnsi="Arial" w:cs="Arial"/>
                                <w:b/>
                              </w:rPr>
                              <w:t>De Blauwe Gids 2016 is uit</w:t>
                            </w:r>
                          </w:p>
                          <w:p w:rsidR="00D7243A" w:rsidRDefault="00D7243A" w:rsidP="00F654E8">
                            <w:pPr>
                              <w:jc w:val="both"/>
                              <w:rPr>
                                <w:rFonts w:ascii="Arial" w:hAnsi="Arial" w:cs="Arial"/>
                                <w:sz w:val="22"/>
                                <w:szCs w:val="22"/>
                              </w:rPr>
                            </w:pPr>
                            <w:r w:rsidRPr="00D7243A">
                              <w:rPr>
                                <w:rFonts w:ascii="Arial" w:hAnsi="Arial" w:cs="Arial"/>
                                <w:sz w:val="22"/>
                                <w:szCs w:val="22"/>
                              </w:rPr>
                              <w:t>De nieuwe editie van De Blauwe Gids is weer verkrijgbaar. Deze speciale jaarlijkse uitgave helpt u en uw cliënten om de juiste keuze te maken uit het aanbod van aangepaste vakanties. In deze gids presenteren accommodaties en reisorganisaties in binnen- en buitenland hun aangepaste accommodaties en hun bijzondere dienstverlening.</w:t>
                            </w:r>
                          </w:p>
                          <w:p w:rsidR="004A4504" w:rsidRPr="004A4504" w:rsidRDefault="004A4504" w:rsidP="00F654E8">
                            <w:pPr>
                              <w:jc w:val="both"/>
                              <w:rPr>
                                <w:rFonts w:ascii="Arial" w:hAnsi="Arial" w:cs="Arial"/>
                                <w:sz w:val="16"/>
                                <w:szCs w:val="16"/>
                              </w:rPr>
                            </w:pPr>
                          </w:p>
                          <w:p w:rsidR="00F654E8" w:rsidRDefault="00D7243A" w:rsidP="00F654E8">
                            <w:pPr>
                              <w:jc w:val="both"/>
                              <w:rPr>
                                <w:rFonts w:ascii="Arial" w:hAnsi="Arial" w:cs="Arial"/>
                                <w:sz w:val="22"/>
                                <w:szCs w:val="22"/>
                              </w:rPr>
                            </w:pPr>
                            <w:r w:rsidRPr="00D7243A">
                              <w:rPr>
                                <w:rFonts w:ascii="Arial" w:hAnsi="Arial" w:cs="Arial"/>
                                <w:sz w:val="22"/>
                                <w:szCs w:val="22"/>
                              </w:rPr>
                              <w:t>Naast het vakantieaanbod zijn ook reistips en leuke reisverhalen van mensen met een beperking opgenomen. Maar De Blauwe Gids geeft ook veel extra informatie, bijvoorbeeld over het vrijwilligerswerk dat de reizen mede mogelijk maakt, de financiën (inclusief het persoonsgebonden budget) en verzekeringen.</w:t>
                            </w:r>
                          </w:p>
                          <w:p w:rsidR="004A4504" w:rsidRPr="004A4504" w:rsidRDefault="004A4504" w:rsidP="00F654E8">
                            <w:pPr>
                              <w:jc w:val="both"/>
                              <w:rPr>
                                <w:rFonts w:ascii="Arial" w:hAnsi="Arial" w:cs="Arial"/>
                                <w:sz w:val="16"/>
                                <w:szCs w:val="16"/>
                              </w:rPr>
                            </w:pPr>
                          </w:p>
                          <w:p w:rsidR="00D7243A" w:rsidRPr="00D7243A" w:rsidRDefault="00D7243A" w:rsidP="00F654E8">
                            <w:pPr>
                              <w:jc w:val="both"/>
                              <w:rPr>
                                <w:rFonts w:ascii="Arial" w:hAnsi="Arial" w:cs="Arial"/>
                                <w:sz w:val="22"/>
                                <w:szCs w:val="22"/>
                              </w:rPr>
                            </w:pPr>
                            <w:r w:rsidRPr="00D7243A">
                              <w:rPr>
                                <w:rFonts w:ascii="Arial" w:hAnsi="Arial" w:cs="Arial"/>
                                <w:sz w:val="22"/>
                                <w:szCs w:val="22"/>
                              </w:rPr>
                              <w:t>De gids wordt uitgegeven door de NBAV, de Nederlandse Branchevereniging Aangepaste Vakanties. De NBAV hanteert een eigen keurmerk, dat de door de vereniging nagestreefde hoge kwaliteit garandeert van de vakanties en van de tijdens reis en verblijf benodigde zorg. Zo komt u nooit voor onaangename verrassingen te staan. De uitgave bevat o.a. de informatie van de leden van de NBAV.</w:t>
                            </w:r>
                          </w:p>
                          <w:p w:rsidR="00D7243A" w:rsidRPr="00D7243A" w:rsidRDefault="00D7243A" w:rsidP="00F654E8">
                            <w:pPr>
                              <w:jc w:val="both"/>
                              <w:rPr>
                                <w:rFonts w:ascii="Arial" w:hAnsi="Arial" w:cs="Arial"/>
                                <w:sz w:val="22"/>
                                <w:szCs w:val="22"/>
                              </w:rPr>
                            </w:pPr>
                            <w:r w:rsidRPr="00D7243A">
                              <w:rPr>
                                <w:rFonts w:ascii="Arial" w:hAnsi="Arial" w:cs="Arial"/>
                                <w:sz w:val="22"/>
                                <w:szCs w:val="22"/>
                              </w:rPr>
                              <w:t xml:space="preserve">Zie voor meer informatie </w:t>
                            </w:r>
                            <w:hyperlink r:id="rId19" w:tgtFrame="_blank" w:history="1">
                              <w:r w:rsidRPr="00D7243A">
                                <w:rPr>
                                  <w:rStyle w:val="Hyperlink"/>
                                  <w:rFonts w:ascii="Arial" w:hAnsi="Arial" w:cs="Arial"/>
                                  <w:sz w:val="22"/>
                                  <w:szCs w:val="22"/>
                                </w:rPr>
                                <w:t>www.deblauwegids.nl</w:t>
                              </w:r>
                            </w:hyperlink>
                            <w:r w:rsidRPr="00D7243A">
                              <w:rPr>
                                <w:rFonts w:ascii="Arial" w:hAnsi="Arial" w:cs="Arial"/>
                                <w:sz w:val="22"/>
                                <w:szCs w:val="22"/>
                              </w:rPr>
                              <w:t>.</w:t>
                            </w:r>
                          </w:p>
                          <w:p w:rsidR="00D7243A" w:rsidRPr="00D7243A" w:rsidRDefault="00D7243A" w:rsidP="00D7243A">
                            <w:pPr>
                              <w:rPr>
                                <w:rFonts w:ascii="Arial" w:hAnsi="Arial" w:cs="Arial"/>
                                <w:sz w:val="22"/>
                                <w:szCs w:val="22"/>
                              </w:rPr>
                            </w:pPr>
                          </w:p>
                        </w:txbxContent>
                      </v:textbox>
                      <w10:wrap type="square"/>
                    </v:shape>
                  </w:pict>
                </mc:Fallback>
              </mc:AlternateContent>
            </w:r>
            <w:r w:rsidR="00591BDA">
              <w:rPr>
                <w:rFonts w:ascii="Arial" w:eastAsia="Times New Roman" w:hAnsi="Arial" w:cs="Arial"/>
                <w:noProof/>
              </w:rPr>
              <w:drawing>
                <wp:anchor distT="0" distB="0" distL="114300" distR="114300" simplePos="0" relativeHeight="251723776" behindDoc="1" locked="0" layoutInCell="1" allowOverlap="1" wp14:anchorId="57428351" wp14:editId="2DB49D55">
                  <wp:simplePos x="0" y="0"/>
                  <wp:positionH relativeFrom="column">
                    <wp:posOffset>5837555</wp:posOffset>
                  </wp:positionH>
                  <wp:positionV relativeFrom="paragraph">
                    <wp:posOffset>293370</wp:posOffset>
                  </wp:positionV>
                  <wp:extent cx="1524000" cy="215455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lder.jpg"/>
                          <pic:cNvPicPr/>
                        </pic:nvPicPr>
                        <pic:blipFill>
                          <a:blip r:embed="rId20">
                            <a:extLst>
                              <a:ext uri="{28A0092B-C50C-407E-A947-70E740481C1C}">
                                <a14:useLocalDpi xmlns:a14="http://schemas.microsoft.com/office/drawing/2010/main" val="0"/>
                              </a:ext>
                            </a:extLst>
                          </a:blip>
                          <a:stretch>
                            <a:fillRect/>
                          </a:stretch>
                        </pic:blipFill>
                        <pic:spPr>
                          <a:xfrm>
                            <a:off x="0" y="0"/>
                            <a:ext cx="1524000" cy="2154555"/>
                          </a:xfrm>
                          <a:prstGeom prst="rect">
                            <a:avLst/>
                          </a:prstGeom>
                        </pic:spPr>
                      </pic:pic>
                    </a:graphicData>
                  </a:graphic>
                  <wp14:sizeRelH relativeFrom="margin">
                    <wp14:pctWidth>0</wp14:pctWidth>
                  </wp14:sizeRelH>
                  <wp14:sizeRelV relativeFrom="margin">
                    <wp14:pctHeight>0</wp14:pctHeight>
                  </wp14:sizeRelV>
                </wp:anchor>
              </w:drawing>
            </w:r>
          </w:p>
          <w:p w:rsidR="00B21ECC" w:rsidRDefault="00B21ECC" w:rsidP="00856C1A">
            <w:pPr>
              <w:jc w:val="center"/>
              <w:rPr>
                <w:rFonts w:ascii="Arial" w:eastAsia="Times New Roman" w:hAnsi="Arial" w:cs="Arial"/>
              </w:rPr>
            </w:pPr>
          </w:p>
          <w:p w:rsidR="007D3B13" w:rsidRDefault="007D3B13" w:rsidP="00EA2542">
            <w:pPr>
              <w:jc w:val="center"/>
              <w:rPr>
                <w:rStyle w:val="Zwaar"/>
                <w:rFonts w:ascii="Arial" w:hAnsi="Arial" w:cs="Arial"/>
                <w:b w:val="0"/>
                <w:color w:val="000000"/>
                <w:sz w:val="18"/>
                <w:szCs w:val="18"/>
              </w:rPr>
            </w:pPr>
          </w:p>
          <w:p w:rsidR="007D3B13" w:rsidRDefault="007D3B13" w:rsidP="00EA2542">
            <w:pPr>
              <w:jc w:val="center"/>
              <w:rPr>
                <w:rStyle w:val="Zwaar"/>
                <w:rFonts w:ascii="Arial" w:hAnsi="Arial" w:cs="Arial"/>
                <w:b w:val="0"/>
                <w:color w:val="000000"/>
                <w:sz w:val="18"/>
                <w:szCs w:val="18"/>
              </w:rPr>
            </w:pPr>
          </w:p>
          <w:p w:rsidR="007D3B13" w:rsidRDefault="00934563" w:rsidP="00EA2542">
            <w:pPr>
              <w:jc w:val="center"/>
              <w:rPr>
                <w:rFonts w:ascii="Arial" w:hAnsi="Arial" w:cs="Arial"/>
                <w:b/>
                <w:bCs/>
                <w:color w:val="000000"/>
                <w:sz w:val="20"/>
                <w:szCs w:val="20"/>
              </w:rPr>
            </w:pPr>
            <w:r w:rsidRPr="00C51327">
              <w:rPr>
                <w:rFonts w:ascii="Arial" w:eastAsia="Times New Roman" w:hAnsi="Arial" w:cs="Arial"/>
                <w:noProof/>
              </w:rPr>
              <w:lastRenderedPageBreak/>
              <mc:AlternateContent>
                <mc:Choice Requires="wps">
                  <w:drawing>
                    <wp:anchor distT="45720" distB="45720" distL="114300" distR="114300" simplePos="0" relativeHeight="251742208" behindDoc="0" locked="0" layoutInCell="1" allowOverlap="1" wp14:anchorId="77DEBF8F" wp14:editId="3767D1D4">
                      <wp:simplePos x="0" y="0"/>
                      <wp:positionH relativeFrom="column">
                        <wp:posOffset>16510</wp:posOffset>
                      </wp:positionH>
                      <wp:positionV relativeFrom="paragraph">
                        <wp:posOffset>5924550</wp:posOffset>
                      </wp:positionV>
                      <wp:extent cx="4581525" cy="2018665"/>
                      <wp:effectExtent l="0" t="0" r="9525" b="635"/>
                      <wp:wrapSquare wrapText="bothSides"/>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2018665"/>
                              </a:xfrm>
                              <a:prstGeom prst="rect">
                                <a:avLst/>
                              </a:prstGeom>
                              <a:solidFill>
                                <a:srgbClr val="FFFFFF"/>
                              </a:solidFill>
                              <a:ln w="9525">
                                <a:noFill/>
                                <a:miter lim="800000"/>
                                <a:headEnd/>
                                <a:tailEnd/>
                              </a:ln>
                            </wps:spPr>
                            <wps:txbx>
                              <w:txbxContent>
                                <w:p w:rsidR="00C51327" w:rsidRPr="00C51327" w:rsidRDefault="00C51327" w:rsidP="00C51327">
                                  <w:pPr>
                                    <w:jc w:val="both"/>
                                    <w:rPr>
                                      <w:rFonts w:ascii="Arial" w:hAnsi="Arial" w:cs="Arial"/>
                                      <w:sz w:val="22"/>
                                      <w:szCs w:val="22"/>
                                    </w:rPr>
                                  </w:pPr>
                                  <w:r w:rsidRPr="00C51327">
                                    <w:rPr>
                                      <w:rFonts w:ascii="Arial" w:hAnsi="Arial" w:cs="Arial"/>
                                      <w:sz w:val="22"/>
                                      <w:szCs w:val="22"/>
                                    </w:rPr>
                                    <w:t>Ook de entree en de uitgang van het wandelpad moeten rolstoel</w:t>
                                  </w:r>
                                  <w:r>
                                    <w:rPr>
                                      <w:rFonts w:ascii="Arial" w:hAnsi="Arial" w:cs="Arial"/>
                                      <w:sz w:val="22"/>
                                      <w:szCs w:val="22"/>
                                    </w:rPr>
                                    <w:t>toegan-</w:t>
                                  </w:r>
                                  <w:r w:rsidRPr="00C51327">
                                    <w:rPr>
                                      <w:rFonts w:ascii="Arial" w:hAnsi="Arial" w:cs="Arial"/>
                                      <w:sz w:val="22"/>
                                      <w:szCs w:val="22"/>
                                    </w:rPr>
                                    <w:t xml:space="preserve"> </w:t>
                                  </w:r>
                                  <w:r>
                                    <w:rPr>
                                      <w:rFonts w:ascii="Arial" w:hAnsi="Arial" w:cs="Arial"/>
                                      <w:sz w:val="22"/>
                                      <w:szCs w:val="22"/>
                                    </w:rPr>
                                    <w:t xml:space="preserve">kelijk </w:t>
                                  </w:r>
                                  <w:r w:rsidRPr="00C51327">
                                    <w:rPr>
                                      <w:rFonts w:ascii="Arial" w:hAnsi="Arial" w:cs="Arial"/>
                                      <w:sz w:val="22"/>
                                      <w:szCs w:val="22"/>
                                    </w:rPr>
                                    <w:t>worden gemaakt. Willen mensen met een beperking op enigerlei wijze de molen bezichtigen is het nodig daar een aantal verbeteringen aan te brengen.</w:t>
                                  </w:r>
                                </w:p>
                                <w:p w:rsidR="00C51327" w:rsidRPr="00C51327" w:rsidRDefault="00C51327" w:rsidP="00C51327">
                                  <w:pPr>
                                    <w:jc w:val="both"/>
                                    <w:rPr>
                                      <w:rFonts w:ascii="Arial" w:hAnsi="Arial" w:cs="Arial"/>
                                      <w:sz w:val="22"/>
                                      <w:szCs w:val="22"/>
                                    </w:rPr>
                                  </w:pPr>
                                  <w:r w:rsidRPr="00C51327">
                                    <w:rPr>
                                      <w:rFonts w:ascii="Arial" w:hAnsi="Arial" w:cs="Arial"/>
                                      <w:sz w:val="22"/>
                                      <w:szCs w:val="22"/>
                                    </w:rPr>
                                    <w:t>De medewerkers van de NGSK hebben een nauwgezet advies uitgebracht om de speelnatuur nabij de molen zó in te richten dat kinderen met een beperking daar ongedwongen hun gang kunnen gaan.</w:t>
                                  </w:r>
                                </w:p>
                                <w:p w:rsidR="00C51327" w:rsidRPr="00C51327" w:rsidRDefault="00C51327" w:rsidP="00C51327">
                                  <w:pPr>
                                    <w:jc w:val="both"/>
                                    <w:rPr>
                                      <w:rFonts w:ascii="Arial" w:hAnsi="Arial" w:cs="Arial"/>
                                      <w:sz w:val="22"/>
                                      <w:szCs w:val="22"/>
                                    </w:rPr>
                                  </w:pPr>
                                  <w:r w:rsidRPr="00C51327">
                                    <w:rPr>
                                      <w:rFonts w:ascii="Arial" w:hAnsi="Arial" w:cs="Arial"/>
                                      <w:sz w:val="22"/>
                                      <w:szCs w:val="22"/>
                                    </w:rPr>
                                    <w:t>Natuurmonumenten heeft de adviezen en aanbevelingen van G&amp;H en de NGSK uit het visitatierapport in overweging genomen en zo het zich laat aanzien kunnen de verbeteringen voor de komende zomer aangebracht zijn.</w:t>
                                  </w:r>
                                  <w:r w:rsidR="00EA2542">
                                    <w:rPr>
                                      <w:rFonts w:ascii="Arial" w:hAnsi="Arial" w:cs="Arial"/>
                                      <w:sz w:val="22"/>
                                      <w:szCs w:val="22"/>
                                    </w:rPr>
                                    <w:t xml:space="preserve"> </w:t>
                                  </w:r>
                                  <w:r w:rsidRPr="00C51327">
                                    <w:rPr>
                                      <w:rFonts w:ascii="Arial" w:hAnsi="Arial" w:cs="Arial"/>
                                      <w:sz w:val="22"/>
                                      <w:szCs w:val="22"/>
                                    </w:rPr>
                                    <w:t>Ook het natuurspeelterrein voor de kinderen is over een aantal maanden gereed.</w:t>
                                  </w:r>
                                </w:p>
                                <w:p w:rsidR="00C51327" w:rsidRPr="00C51327" w:rsidRDefault="00C51327" w:rsidP="00C51327">
                                  <w:pPr>
                                    <w:jc w:val="both"/>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DEBF8F" id="_x0000_t202" coordsize="21600,21600" o:spt="202" path="m,l,21600r21600,l21600,xe">
                      <v:stroke joinstyle="miter"/>
                      <v:path gradientshapeok="t" o:connecttype="rect"/>
                    </v:shapetype>
                    <v:shape id="_x0000_s1032" type="#_x0000_t202" style="position:absolute;left:0;text-align:left;margin-left:1.3pt;margin-top:466.5pt;width:360.75pt;height:158.9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hfIwIAACQEAAAOAAAAZHJzL2Uyb0RvYy54bWysU8Fu2zAMvQ/YPwi6L06CJEuNOEWXLsOA&#10;rhvQ7gNoWY6FSKInKbGzrx8lp2m23Yb5IJAm+fT4SK1ue6PZUTqv0BZ8MhpzJq3AStldwb8/b98t&#10;OfMBbAUarSz4SXp+u377ZtW1uZxig7qSjhGI9XnXFrwJoc2zzItGGvAjbKWlYI3OQCDX7bLKQUfo&#10;RmfT8XiRdeiq1qGQ3tPf+yHI1wm/rqUIX+vay8B0wYlbSKdLZxnPbL2CfOegbZQ404B/YGFAWbr0&#10;AnUPAdjBqb+gjBIOPdZhJNBkWNdKyNQDdTMZ/9HNUwOtTL2QOL69yOT/H6x4PH5zTFU0O5qUBUMz&#10;epZ7H46wZ9MoT9f6nLKeWsoL/QfsKTW16tsHFHvPLG4asDt55xx2jYSK6E1iZXZVOuD4CFJ2X7Ci&#10;a+AQMAH1tTNRO1KDETqN6XQZjewDE/RzNl9O5tM5Z4JiJNVysZinOyB/KW+dD58kGhaNgjuafYKH&#10;44MPkQ7kLynxNo9aVVuldXLcrtxox45Ae7JN3xn9tzRtWVfwm0gkVlmM9WmFjAq0x1qZgi/H8Yvl&#10;kEc5Ptoq2QGUHmxiou1ZnyjJIE7oyz5NYhFro3YlVicSzOGwtvTMyGjQ/eSso5UtuP9xACc5058t&#10;iX4zmc3ijidnNn8/JcddR8rrCFhBUAUPnA3mJqR3MTR2R8OpVZLtlcmZMq1iUvP8bOKuX/sp6/Vx&#10;r38BAAD//wMAUEsDBBQABgAIAAAAIQC+VRL+3wAAAAoBAAAPAAAAZHJzL2Rvd25yZXYueG1sTI/R&#10;ToNAEEXfTfyHzZj4YuxS2kKhLI2aaHxt7Qcs7BSI7Cxht4X+veOTPk7uyZ1zi/1se3HF0XeOFCwX&#10;EQik2pmOGgWnr/fnLQgfNBndO0IFN/SwL+/vCp0bN9EBr8fQCC4hn2sFbQhDLqWvW7TaL9yAxNnZ&#10;jVYHPsdGmlFPXG57GUdRIq3uiD+0esC3Fuvv48UqOH9OT5tsqj7CKT2sk1fdpZW7KfX4ML/sQASc&#10;wx8Mv/qsDiU7Ve5CxoteQZwwqCBbrXgS52m8XoKoGIw3UQayLOT/CeUPAAAA//8DAFBLAQItABQA&#10;BgAIAAAAIQC2gziS/gAAAOEBAAATAAAAAAAAAAAAAAAAAAAAAABbQ29udGVudF9UeXBlc10ueG1s&#10;UEsBAi0AFAAGAAgAAAAhADj9If/WAAAAlAEAAAsAAAAAAAAAAAAAAAAALwEAAF9yZWxzLy5yZWxz&#10;UEsBAi0AFAAGAAgAAAAhAF626F8jAgAAJAQAAA4AAAAAAAAAAAAAAAAALgIAAGRycy9lMm9Eb2Mu&#10;eG1sUEsBAi0AFAAGAAgAAAAhAL5VEv7fAAAACgEAAA8AAAAAAAAAAAAAAAAAfQQAAGRycy9kb3du&#10;cmV2LnhtbFBLBQYAAAAABAAEAPMAAACJBQAAAAA=&#10;" stroked="f">
                      <v:textbox>
                        <w:txbxContent>
                          <w:p w:rsidR="00C51327" w:rsidRPr="00C51327" w:rsidRDefault="00C51327" w:rsidP="00C51327">
                            <w:pPr>
                              <w:jc w:val="both"/>
                              <w:rPr>
                                <w:rFonts w:ascii="Arial" w:hAnsi="Arial" w:cs="Arial"/>
                                <w:sz w:val="22"/>
                                <w:szCs w:val="22"/>
                              </w:rPr>
                            </w:pPr>
                            <w:r w:rsidRPr="00C51327">
                              <w:rPr>
                                <w:rFonts w:ascii="Arial" w:hAnsi="Arial" w:cs="Arial"/>
                                <w:sz w:val="22"/>
                                <w:szCs w:val="22"/>
                              </w:rPr>
                              <w:t xml:space="preserve">Ook de entree en de uitgang van het wandelpad moeten </w:t>
                            </w:r>
                            <w:proofErr w:type="spellStart"/>
                            <w:r w:rsidRPr="00C51327">
                              <w:rPr>
                                <w:rFonts w:ascii="Arial" w:hAnsi="Arial" w:cs="Arial"/>
                                <w:sz w:val="22"/>
                                <w:szCs w:val="22"/>
                              </w:rPr>
                              <w:t>rolstoel</w:t>
                            </w:r>
                            <w:r>
                              <w:rPr>
                                <w:rFonts w:ascii="Arial" w:hAnsi="Arial" w:cs="Arial"/>
                                <w:sz w:val="22"/>
                                <w:szCs w:val="22"/>
                              </w:rPr>
                              <w:t>toegan</w:t>
                            </w:r>
                            <w:proofErr w:type="spellEnd"/>
                            <w:r>
                              <w:rPr>
                                <w:rFonts w:ascii="Arial" w:hAnsi="Arial" w:cs="Arial"/>
                                <w:sz w:val="22"/>
                                <w:szCs w:val="22"/>
                              </w:rPr>
                              <w:t>-</w:t>
                            </w:r>
                            <w:r w:rsidRPr="00C51327">
                              <w:rPr>
                                <w:rFonts w:ascii="Arial" w:hAnsi="Arial" w:cs="Arial"/>
                                <w:sz w:val="22"/>
                                <w:szCs w:val="22"/>
                              </w:rPr>
                              <w:t xml:space="preserve"> </w:t>
                            </w:r>
                            <w:proofErr w:type="spellStart"/>
                            <w:r>
                              <w:rPr>
                                <w:rFonts w:ascii="Arial" w:hAnsi="Arial" w:cs="Arial"/>
                                <w:sz w:val="22"/>
                                <w:szCs w:val="22"/>
                              </w:rPr>
                              <w:t>kelijk</w:t>
                            </w:r>
                            <w:proofErr w:type="spellEnd"/>
                            <w:r>
                              <w:rPr>
                                <w:rFonts w:ascii="Arial" w:hAnsi="Arial" w:cs="Arial"/>
                                <w:sz w:val="22"/>
                                <w:szCs w:val="22"/>
                              </w:rPr>
                              <w:t xml:space="preserve"> </w:t>
                            </w:r>
                            <w:r w:rsidRPr="00C51327">
                              <w:rPr>
                                <w:rFonts w:ascii="Arial" w:hAnsi="Arial" w:cs="Arial"/>
                                <w:sz w:val="22"/>
                                <w:szCs w:val="22"/>
                              </w:rPr>
                              <w:t>worden gemaakt. Willen mensen met een beperking op enigerlei wijze de molen bezichtigen is het nodig daar een aantal verbeteringen aan te brengen.</w:t>
                            </w:r>
                          </w:p>
                          <w:p w:rsidR="00C51327" w:rsidRPr="00C51327" w:rsidRDefault="00C51327" w:rsidP="00C51327">
                            <w:pPr>
                              <w:jc w:val="both"/>
                              <w:rPr>
                                <w:rFonts w:ascii="Arial" w:hAnsi="Arial" w:cs="Arial"/>
                                <w:sz w:val="22"/>
                                <w:szCs w:val="22"/>
                              </w:rPr>
                            </w:pPr>
                            <w:r w:rsidRPr="00C51327">
                              <w:rPr>
                                <w:rFonts w:ascii="Arial" w:hAnsi="Arial" w:cs="Arial"/>
                                <w:sz w:val="22"/>
                                <w:szCs w:val="22"/>
                              </w:rPr>
                              <w:t>De medewerkers van de NGSK hebben een nauwgezet advies uitgebracht om de speelnatuur nabij de molen zó in te richten dat kinderen met een beperking daar ongedwongen hun gang kunnen gaan.</w:t>
                            </w:r>
                          </w:p>
                          <w:p w:rsidR="00C51327" w:rsidRPr="00C51327" w:rsidRDefault="00C51327" w:rsidP="00C51327">
                            <w:pPr>
                              <w:jc w:val="both"/>
                              <w:rPr>
                                <w:rFonts w:ascii="Arial" w:hAnsi="Arial" w:cs="Arial"/>
                                <w:sz w:val="22"/>
                                <w:szCs w:val="22"/>
                              </w:rPr>
                            </w:pPr>
                            <w:r w:rsidRPr="00C51327">
                              <w:rPr>
                                <w:rFonts w:ascii="Arial" w:hAnsi="Arial" w:cs="Arial"/>
                                <w:sz w:val="22"/>
                                <w:szCs w:val="22"/>
                              </w:rPr>
                              <w:t>Natuurmonumenten heeft de adviezen en aanbevelingen van G&amp;H en de NGSK uit het visitatierapport in overweging genomen en zo het zich laat aanzien kunnen de verbeteringen voor de komende zomer aangebracht zijn.</w:t>
                            </w:r>
                            <w:r w:rsidR="00EA2542">
                              <w:rPr>
                                <w:rFonts w:ascii="Arial" w:hAnsi="Arial" w:cs="Arial"/>
                                <w:sz w:val="22"/>
                                <w:szCs w:val="22"/>
                              </w:rPr>
                              <w:t xml:space="preserve"> </w:t>
                            </w:r>
                            <w:r w:rsidRPr="00C51327">
                              <w:rPr>
                                <w:rFonts w:ascii="Arial" w:hAnsi="Arial" w:cs="Arial"/>
                                <w:sz w:val="22"/>
                                <w:szCs w:val="22"/>
                              </w:rPr>
                              <w:t>Ook het natuurspeelterrein voor de kinderen is over een aantal maanden gereed.</w:t>
                            </w:r>
                          </w:p>
                          <w:p w:rsidR="00C51327" w:rsidRPr="00C51327" w:rsidRDefault="00C51327" w:rsidP="00C51327">
                            <w:pPr>
                              <w:jc w:val="both"/>
                              <w:rPr>
                                <w:rFonts w:ascii="Arial" w:hAnsi="Arial" w:cs="Arial"/>
                                <w:sz w:val="22"/>
                                <w:szCs w:val="22"/>
                              </w:rPr>
                            </w:pPr>
                          </w:p>
                        </w:txbxContent>
                      </v:textbox>
                      <w10:wrap type="square"/>
                    </v:shape>
                  </w:pict>
                </mc:Fallback>
              </mc:AlternateContent>
            </w:r>
            <w:r w:rsidRPr="0003551E">
              <w:rPr>
                <w:rFonts w:eastAsia="Times New Roman"/>
                <w:noProof/>
              </w:rPr>
              <mc:AlternateContent>
                <mc:Choice Requires="wps">
                  <w:drawing>
                    <wp:anchor distT="45720" distB="45720" distL="114300" distR="114300" simplePos="0" relativeHeight="251740160" behindDoc="0" locked="0" layoutInCell="1" allowOverlap="1" wp14:anchorId="4AE9DE3A" wp14:editId="08FF45F8">
                      <wp:simplePos x="0" y="0"/>
                      <wp:positionH relativeFrom="column">
                        <wp:posOffset>17780</wp:posOffset>
                      </wp:positionH>
                      <wp:positionV relativeFrom="paragraph">
                        <wp:posOffset>2543175</wp:posOffset>
                      </wp:positionV>
                      <wp:extent cx="7400925" cy="1404620"/>
                      <wp:effectExtent l="0" t="0" r="9525" b="4445"/>
                      <wp:wrapSquare wrapText="bothSides"/>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1404620"/>
                              </a:xfrm>
                              <a:prstGeom prst="rect">
                                <a:avLst/>
                              </a:prstGeom>
                              <a:solidFill>
                                <a:srgbClr val="FFFFFF"/>
                              </a:solidFill>
                              <a:ln w="9525">
                                <a:noFill/>
                                <a:miter lim="800000"/>
                                <a:headEnd/>
                                <a:tailEnd/>
                              </a:ln>
                            </wps:spPr>
                            <wps:txbx>
                              <w:txbxContent>
                                <w:p w:rsidR="0003551E" w:rsidRPr="0003551E" w:rsidRDefault="0003551E" w:rsidP="0003551E">
                                  <w:pPr>
                                    <w:rPr>
                                      <w:rFonts w:ascii="Arial" w:hAnsi="Arial" w:cs="Arial"/>
                                      <w:b/>
                                    </w:rPr>
                                  </w:pPr>
                                  <w:r w:rsidRPr="0003551E">
                                    <w:rPr>
                                      <w:rFonts w:ascii="Arial" w:hAnsi="Arial" w:cs="Arial"/>
                                      <w:b/>
                                    </w:rPr>
                                    <w:t xml:space="preserve">Visitatie Hompesche Molen </w:t>
                                  </w:r>
                                  <w:r w:rsidR="0078441D">
                                    <w:rPr>
                                      <w:rFonts w:ascii="Arial" w:hAnsi="Arial" w:cs="Arial"/>
                                      <w:b/>
                                    </w:rPr>
                                    <w:t>en Molenplas nabij Stevensweert</w:t>
                                  </w:r>
                                </w:p>
                                <w:p w:rsidR="0003551E" w:rsidRPr="0003551E" w:rsidRDefault="0003551E" w:rsidP="0003551E">
                                  <w:pPr>
                                    <w:jc w:val="both"/>
                                    <w:rPr>
                                      <w:rFonts w:ascii="Arial" w:hAnsi="Arial" w:cs="Arial"/>
                                      <w:sz w:val="22"/>
                                      <w:szCs w:val="22"/>
                                    </w:rPr>
                                  </w:pPr>
                                  <w:r w:rsidRPr="0003551E">
                                    <w:rPr>
                                      <w:rFonts w:ascii="Arial" w:hAnsi="Arial" w:cs="Arial"/>
                                      <w:sz w:val="22"/>
                                      <w:szCs w:val="22"/>
                                    </w:rPr>
                                    <w:t>Begin van dit jaar is door de Nationale Postcode Loterij aan Natuurmonumenten een bedrag van bijna 2 miljoen euro in het vooruitzicht gesteld om een 40-tal van haar natuurgebieden (beter) geschikt te maken voor de bereikbaarheid, de toegankelijkheid en het gebruik van voorzieningen voor mensen met een lichamelijke beperking.</w:t>
                                  </w:r>
                                </w:p>
                                <w:p w:rsidR="0003551E" w:rsidRPr="0003551E" w:rsidRDefault="0003551E" w:rsidP="0003551E">
                                  <w:pPr>
                                    <w:jc w:val="both"/>
                                    <w:rPr>
                                      <w:rFonts w:ascii="Arial" w:hAnsi="Arial" w:cs="Arial"/>
                                      <w:sz w:val="22"/>
                                      <w:szCs w:val="22"/>
                                    </w:rPr>
                                  </w:pPr>
                                  <w:r w:rsidRPr="0003551E">
                                    <w:rPr>
                                      <w:rFonts w:ascii="Arial" w:hAnsi="Arial" w:cs="Arial"/>
                                      <w:sz w:val="22"/>
                                      <w:szCs w:val="22"/>
                                    </w:rPr>
                                    <w:t>Aan het Kenniscentrum Groen&amp;Handicap (G&amp;H) heeft Natuurmonumenten gevraagd</w:t>
                                  </w:r>
                                  <w:r>
                                    <w:rPr>
                                      <w:rFonts w:ascii="Arial" w:hAnsi="Arial" w:cs="Arial"/>
                                      <w:sz w:val="22"/>
                                      <w:szCs w:val="22"/>
                                    </w:rPr>
                                    <w:t xml:space="preserve"> </w:t>
                                  </w:r>
                                  <w:r w:rsidRPr="0003551E">
                                    <w:rPr>
                                      <w:rFonts w:ascii="Arial" w:hAnsi="Arial" w:cs="Arial"/>
                                      <w:sz w:val="22"/>
                                      <w:szCs w:val="22"/>
                                    </w:rPr>
                                    <w:t>om haar de helpende hand te bieden om met name te bezien hoe en op welke wijze die toegankelijkheid, die bereikbaarheid en het gebruik van voorzieningen</w:t>
                                  </w:r>
                                  <w:r>
                                    <w:rPr>
                                      <w:rFonts w:ascii="Arial" w:hAnsi="Arial" w:cs="Arial"/>
                                      <w:sz w:val="22"/>
                                      <w:szCs w:val="22"/>
                                    </w:rPr>
                                    <w:t xml:space="preserve"> </w:t>
                                  </w:r>
                                  <w:r w:rsidRPr="0003551E">
                                    <w:rPr>
                                      <w:rFonts w:ascii="Arial" w:hAnsi="Arial" w:cs="Arial"/>
                                      <w:sz w:val="22"/>
                                      <w:szCs w:val="22"/>
                                    </w:rPr>
                                    <w:t>in die natuurgebieden verbeterd  kan worden.</w:t>
                                  </w:r>
                                </w:p>
                                <w:p w:rsidR="0003551E" w:rsidRPr="00C51327" w:rsidRDefault="0003551E" w:rsidP="0003551E">
                                  <w:pPr>
                                    <w:jc w:val="both"/>
                                    <w:rPr>
                                      <w:rFonts w:ascii="Arial" w:hAnsi="Arial" w:cs="Arial"/>
                                      <w:sz w:val="16"/>
                                      <w:szCs w:val="16"/>
                                    </w:rPr>
                                  </w:pPr>
                                </w:p>
                                <w:p w:rsidR="0003551E" w:rsidRPr="0003551E" w:rsidRDefault="0003551E" w:rsidP="0003551E">
                                  <w:pPr>
                                    <w:jc w:val="both"/>
                                    <w:rPr>
                                      <w:rFonts w:ascii="Arial" w:hAnsi="Arial" w:cs="Arial"/>
                                      <w:sz w:val="22"/>
                                      <w:szCs w:val="22"/>
                                    </w:rPr>
                                  </w:pPr>
                                  <w:r w:rsidRPr="0003551E">
                                    <w:rPr>
                                      <w:rFonts w:ascii="Arial" w:hAnsi="Arial" w:cs="Arial"/>
                                      <w:sz w:val="22"/>
                                      <w:szCs w:val="22"/>
                                    </w:rPr>
                                    <w:t>Een van de eerste gebieden die voor verbetering van de toegankelijkheid e.d.</w:t>
                                  </w:r>
                                  <w:r>
                                    <w:rPr>
                                      <w:rFonts w:ascii="Arial" w:hAnsi="Arial" w:cs="Arial"/>
                                      <w:sz w:val="22"/>
                                      <w:szCs w:val="22"/>
                                    </w:rPr>
                                    <w:t xml:space="preserve"> </w:t>
                                  </w:r>
                                  <w:r w:rsidRPr="0003551E">
                                    <w:rPr>
                                      <w:rFonts w:ascii="Arial" w:hAnsi="Arial" w:cs="Arial"/>
                                      <w:sz w:val="22"/>
                                      <w:szCs w:val="22"/>
                                    </w:rPr>
                                    <w:t xml:space="preserve">in aanmerking kwam is het gebied rondom </w:t>
                                  </w:r>
                                  <w:hyperlink r:id="rId21" w:history="1">
                                    <w:r w:rsidRPr="00BB6FA7">
                                      <w:rPr>
                                        <w:rStyle w:val="Hyperlink"/>
                                        <w:rFonts w:ascii="Arial" w:hAnsi="Arial" w:cs="Arial"/>
                                        <w:sz w:val="22"/>
                                        <w:szCs w:val="22"/>
                                      </w:rPr>
                                      <w:t>de Hompesche Molen en de Molenplas</w:t>
                                    </w:r>
                                  </w:hyperlink>
                                  <w:r w:rsidRPr="0003551E">
                                    <w:rPr>
                                      <w:rFonts w:ascii="Arial" w:hAnsi="Arial" w:cs="Arial"/>
                                      <w:sz w:val="22"/>
                                      <w:szCs w:val="22"/>
                                    </w:rPr>
                                    <w:t xml:space="preserve"> in de directe omgeving van Stevensweert.</w:t>
                                  </w:r>
                                </w:p>
                                <w:p w:rsidR="0003551E" w:rsidRPr="0003551E" w:rsidRDefault="0003551E" w:rsidP="0003551E">
                                  <w:pPr>
                                    <w:jc w:val="both"/>
                                    <w:rPr>
                                      <w:rFonts w:ascii="Arial" w:hAnsi="Arial" w:cs="Arial"/>
                                      <w:sz w:val="22"/>
                                      <w:szCs w:val="22"/>
                                    </w:rPr>
                                  </w:pPr>
                                  <w:r w:rsidRPr="0003551E">
                                    <w:rPr>
                                      <w:rFonts w:ascii="Arial" w:hAnsi="Arial" w:cs="Arial"/>
                                      <w:sz w:val="22"/>
                                      <w:szCs w:val="22"/>
                                    </w:rPr>
                                    <w:t>Daarbij deed zich ook de mogelijkheid voor dat in de directe omgeving van</w:t>
                                  </w:r>
                                  <w:r>
                                    <w:rPr>
                                      <w:rFonts w:ascii="Arial" w:hAnsi="Arial" w:cs="Arial"/>
                                      <w:sz w:val="22"/>
                                      <w:szCs w:val="22"/>
                                    </w:rPr>
                                    <w:t xml:space="preserve"> </w:t>
                                  </w:r>
                                  <w:r w:rsidRPr="0003551E">
                                    <w:rPr>
                                      <w:rFonts w:ascii="Arial" w:hAnsi="Arial" w:cs="Arial"/>
                                      <w:sz w:val="22"/>
                                      <w:szCs w:val="22"/>
                                    </w:rPr>
                                    <w:t>de molen een speelveld werd ingericht waar ook kinderen met een beperking</w:t>
                                  </w:r>
                                  <w:r>
                                    <w:rPr>
                                      <w:rFonts w:ascii="Arial" w:hAnsi="Arial" w:cs="Arial"/>
                                      <w:sz w:val="22"/>
                                      <w:szCs w:val="22"/>
                                    </w:rPr>
                                    <w:t xml:space="preserve"> </w:t>
                                  </w:r>
                                  <w:r w:rsidRPr="0003551E">
                                    <w:rPr>
                                      <w:rFonts w:ascii="Arial" w:hAnsi="Arial" w:cs="Arial"/>
                                      <w:sz w:val="22"/>
                                      <w:szCs w:val="22"/>
                                    </w:rPr>
                                    <w:t>goed uit de voeten kunnen en van alles kunnen doen. Dit onderdeel is door</w:t>
                                  </w:r>
                                  <w:r w:rsidR="004A4504">
                                    <w:rPr>
                                      <w:rFonts w:ascii="Arial" w:hAnsi="Arial" w:cs="Arial"/>
                                      <w:sz w:val="22"/>
                                      <w:szCs w:val="22"/>
                                    </w:rPr>
                                    <w:t xml:space="preserve"> </w:t>
                                  </w:r>
                                  <w:r w:rsidR="004A4504" w:rsidRPr="004A4504">
                                    <w:rPr>
                                      <w:rFonts w:ascii="Arial" w:hAnsi="Arial" w:cs="Arial"/>
                                      <w:sz w:val="22"/>
                                      <w:szCs w:val="22"/>
                                    </w:rPr>
                                    <w:t>Natuurmonumenten geplaatst in het landelijk project "Speelnatuur Oerrr". Natuurmonumenten laat zich daarbij adviseren door de</w:t>
                                  </w:r>
                                  <w:r w:rsidR="004A4504">
                                    <w:rPr>
                                      <w:rFonts w:ascii="Arial" w:hAnsi="Arial" w:cs="Arial"/>
                                      <w:sz w:val="22"/>
                                      <w:szCs w:val="22"/>
                                    </w:rPr>
                                    <w:t xml:space="preserve"> </w:t>
                                  </w:r>
                                  <w:r w:rsidRPr="0003551E">
                                    <w:rPr>
                                      <w:rFonts w:ascii="Arial" w:hAnsi="Arial" w:cs="Arial"/>
                                      <w:sz w:val="22"/>
                                      <w:szCs w:val="22"/>
                                    </w:rPr>
                                    <w:t>door de Nederlandse Stichting voor het Gehandicapte</w:t>
                                  </w:r>
                                  <w:r>
                                    <w:rPr>
                                      <w:rFonts w:ascii="Arial" w:hAnsi="Arial" w:cs="Arial"/>
                                      <w:sz w:val="22"/>
                                      <w:szCs w:val="22"/>
                                    </w:rPr>
                                    <w:t xml:space="preserve"> </w:t>
                                  </w:r>
                                  <w:r w:rsidRPr="0003551E">
                                    <w:rPr>
                                      <w:rFonts w:ascii="Arial" w:hAnsi="Arial" w:cs="Arial"/>
                                      <w:sz w:val="22"/>
                                      <w:szCs w:val="22"/>
                                    </w:rPr>
                                    <w:t>Kind/Speeltuinbende (NGSK)</w:t>
                                  </w:r>
                                  <w:r w:rsidR="004A4504">
                                    <w:rPr>
                                      <w:rFonts w:ascii="Arial" w:hAnsi="Arial" w:cs="Arial"/>
                                      <w:sz w:val="22"/>
                                      <w:szCs w:val="22"/>
                                    </w:rPr>
                                    <w:t>.</w:t>
                                  </w:r>
                                </w:p>
                                <w:p w:rsidR="0003551E" w:rsidRPr="00C51327" w:rsidRDefault="0003551E" w:rsidP="0003551E">
                                  <w:pPr>
                                    <w:jc w:val="both"/>
                                    <w:rPr>
                                      <w:rFonts w:ascii="Arial" w:hAnsi="Arial" w:cs="Arial"/>
                                      <w:sz w:val="16"/>
                                      <w:szCs w:val="16"/>
                                    </w:rPr>
                                  </w:pPr>
                                </w:p>
                                <w:p w:rsidR="0003551E" w:rsidRPr="0003551E" w:rsidRDefault="0003551E" w:rsidP="0003551E">
                                  <w:pPr>
                                    <w:jc w:val="both"/>
                                    <w:rPr>
                                      <w:rFonts w:ascii="Arial" w:hAnsi="Arial" w:cs="Arial"/>
                                      <w:sz w:val="22"/>
                                      <w:szCs w:val="22"/>
                                    </w:rPr>
                                  </w:pPr>
                                  <w:r w:rsidRPr="0003551E">
                                    <w:rPr>
                                      <w:rFonts w:ascii="Arial" w:hAnsi="Arial" w:cs="Arial"/>
                                      <w:sz w:val="22"/>
                                      <w:szCs w:val="22"/>
                                    </w:rPr>
                                    <w:t>Een groep deskundigen van Groen&amp;Handicap en de NGSK hebben op 2 maart jl.</w:t>
                                  </w:r>
                                  <w:r>
                                    <w:rPr>
                                      <w:rFonts w:ascii="Arial" w:hAnsi="Arial" w:cs="Arial"/>
                                      <w:sz w:val="22"/>
                                      <w:szCs w:val="22"/>
                                    </w:rPr>
                                    <w:t xml:space="preserve"> </w:t>
                                  </w:r>
                                  <w:r w:rsidRPr="0003551E">
                                    <w:rPr>
                                      <w:rFonts w:ascii="Arial" w:hAnsi="Arial" w:cs="Arial"/>
                                      <w:sz w:val="22"/>
                                      <w:szCs w:val="22"/>
                                    </w:rPr>
                                    <w:t>een bezoek aan de Hompesche molen en omgeving gebracht en zijn tot de</w:t>
                                  </w:r>
                                  <w:r>
                                    <w:rPr>
                                      <w:rFonts w:ascii="Arial" w:hAnsi="Arial" w:cs="Arial"/>
                                      <w:sz w:val="22"/>
                                      <w:szCs w:val="22"/>
                                    </w:rPr>
                                    <w:t xml:space="preserve"> </w:t>
                                  </w:r>
                                  <w:r w:rsidRPr="0003551E">
                                    <w:rPr>
                                      <w:rFonts w:ascii="Arial" w:hAnsi="Arial" w:cs="Arial"/>
                                      <w:sz w:val="22"/>
                                      <w:szCs w:val="22"/>
                                    </w:rPr>
                                    <w:t>conclusie gekomen dat de molen en het gebied er om heen, zoals de Molenplas,</w:t>
                                  </w:r>
                                  <w:r>
                                    <w:rPr>
                                      <w:rFonts w:ascii="Arial" w:hAnsi="Arial" w:cs="Arial"/>
                                      <w:sz w:val="22"/>
                                      <w:szCs w:val="22"/>
                                    </w:rPr>
                                    <w:t xml:space="preserve"> </w:t>
                                  </w:r>
                                  <w:r w:rsidRPr="0003551E">
                                    <w:rPr>
                                      <w:rFonts w:ascii="Arial" w:hAnsi="Arial" w:cs="Arial"/>
                                      <w:sz w:val="22"/>
                                      <w:szCs w:val="22"/>
                                    </w:rPr>
                                    <w:t>beter toegankelijk gemaakt moeten worden voor mensen met een beperking.</w:t>
                                  </w:r>
                                </w:p>
                                <w:p w:rsidR="0003551E" w:rsidRPr="0003551E" w:rsidRDefault="0003551E" w:rsidP="0003551E">
                                  <w:pPr>
                                    <w:jc w:val="both"/>
                                    <w:rPr>
                                      <w:rFonts w:ascii="Arial" w:hAnsi="Arial" w:cs="Arial"/>
                                      <w:sz w:val="22"/>
                                      <w:szCs w:val="22"/>
                                    </w:rPr>
                                  </w:pPr>
                                  <w:r w:rsidRPr="0003551E">
                                    <w:rPr>
                                      <w:rFonts w:ascii="Arial" w:hAnsi="Arial" w:cs="Arial"/>
                                      <w:sz w:val="22"/>
                                      <w:szCs w:val="22"/>
                                    </w:rPr>
                                    <w:t>Een deel van de wandelmogelijkheid rondom de Molenplas moet sterk verbeterd</w:t>
                                  </w:r>
                                  <w:r>
                                    <w:rPr>
                                      <w:rFonts w:ascii="Arial" w:hAnsi="Arial" w:cs="Arial"/>
                                      <w:sz w:val="22"/>
                                      <w:szCs w:val="22"/>
                                    </w:rPr>
                                    <w:t xml:space="preserve"> </w:t>
                                  </w:r>
                                  <w:r w:rsidRPr="0003551E">
                                    <w:rPr>
                                      <w:rFonts w:ascii="Arial" w:hAnsi="Arial" w:cs="Arial"/>
                                      <w:sz w:val="22"/>
                                      <w:szCs w:val="22"/>
                                    </w:rPr>
                                    <w:t>worden opdat mensen in een rolstoel of scootmobiel dan wel mensen met een</w:t>
                                  </w:r>
                                  <w:r>
                                    <w:rPr>
                                      <w:rFonts w:ascii="Arial" w:hAnsi="Arial" w:cs="Arial"/>
                                      <w:sz w:val="22"/>
                                      <w:szCs w:val="22"/>
                                    </w:rPr>
                                    <w:t xml:space="preserve"> </w:t>
                                  </w:r>
                                  <w:r w:rsidRPr="0003551E">
                                    <w:rPr>
                                      <w:rFonts w:ascii="Arial" w:hAnsi="Arial" w:cs="Arial"/>
                                      <w:sz w:val="22"/>
                                      <w:szCs w:val="22"/>
                                    </w:rPr>
                                    <w:t>rollator daar gebruik van kunnen maken. Ook moeten er rustplaatsen worden</w:t>
                                  </w:r>
                                </w:p>
                                <w:p w:rsidR="0003551E" w:rsidRDefault="0003551E" w:rsidP="0003551E">
                                  <w:pPr>
                                    <w:jc w:val="both"/>
                                    <w:rPr>
                                      <w:rFonts w:ascii="Arial" w:hAnsi="Arial" w:cs="Arial"/>
                                      <w:sz w:val="22"/>
                                      <w:szCs w:val="22"/>
                                    </w:rPr>
                                  </w:pPr>
                                  <w:r w:rsidRPr="0003551E">
                                    <w:rPr>
                                      <w:rFonts w:ascii="Arial" w:hAnsi="Arial" w:cs="Arial"/>
                                      <w:sz w:val="22"/>
                                      <w:szCs w:val="22"/>
                                    </w:rPr>
                                    <w:t>aangebracht zoals zitbanken en picknickvoorzieningen.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AE9DE3A" id="_x0000_t202" coordsize="21600,21600" o:spt="202" path="m,l,21600r21600,l21600,xe">
                      <v:stroke joinstyle="miter"/>
                      <v:path gradientshapeok="t" o:connecttype="rect"/>
                    </v:shapetype>
                    <v:shape id="_x0000_s1033" type="#_x0000_t202" style="position:absolute;left:0;text-align:left;margin-left:1.4pt;margin-top:200.25pt;width:582.75pt;height:110.6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jhJgIAACQEAAAOAAAAZHJzL2Uyb0RvYy54bWysU9uO2yAQfa/Uf0C8N3aiXDZWnNU221SV&#10;tttKu/0AjHGMAgwFEjv9+g44SaPtW1U/IPDMHGbOOazue63IUTgvwZR0PMopEYZDLc2upD9etx/u&#10;KPGBmZopMKKkJ+Hp/fr9u1VnCzGBFlQtHEEQ44vOlrQNwRZZ5nkrNPMjsMJgsAGnWcCj22W1Yx2i&#10;a5VN8nyedeBq64AL7/Hv4xCk64TfNIKHb03jRSCqpNhbSKtLaxXXbL1ixc4x20p+boP9QxeaSYOX&#10;XqEeWWDk4ORfUFpyBx6aMOKgM2gayUWaAacZ52+meWmZFWkWJMfbK03+/8Hy5+N3R2SN2s0pMUyj&#10;Rq9i78OR7ckk0tNZX2DWi8W80H+EHlPTqN4+Ad97YmDTMrMTD85B1wpWY3vjWJndlA44PoJU3Veo&#10;8Rp2CJCA+sbpyB2yQRAdZTpdpRF9IBx/LqZ5vpzMKOEYG0/z6XySxMtYcSm3zofPAjSJm5I61D7B&#10;s+OTD7EdVlxS4m0elKy3Uql0cLtqoxw5MvTJNn1pgjdpypCupMsZNhKrDMT6ZCEtA/pYSV3Suzx+&#10;g7MiHZ9MnVICk2rYYyfKnPmJlAzkhL7qkxKLC+0V1CckzMFgW3xmuGnB/aKkQ8uW1P88MCcoUV8M&#10;kr4cT6fR4+kwnS2QIeJuI9VthBmOUCUNlAzbTUjvItFhH1CcrUy0RRWHTs4toxUTm+dnE71+e05Z&#10;fx73+jcAAAD//wMAUEsDBBQABgAIAAAAIQBFWBa93wAAAAoBAAAPAAAAZHJzL2Rvd25yZXYueG1s&#10;TI8xT8MwFIR3JP6D9ZDYqJNA0yrEqRASC+pACwPja/wah8TPIXba8O9xJxhPd7r7rtzMthcnGn3r&#10;WEG6SEAQ10633Cj4eH+5W4PwAVlj75gU/JCHTXV9VWKh3Zl3dNqHRsQS9gUqMCEMhZS+NmTRL9xA&#10;HL2jGy2GKMdG6hHPsdz2MkuSXFpsOS4YHOjZUN3tJxtHtr6edu77K9128tN0OS7fzKtStzfz0yOI&#10;QHP4C8MFP6JDFZkObmLtRa8gi+BBwUOSLEFc/DRf34M4KMizdAWyKuX/C9UvAAAA//8DAFBLAQIt&#10;ABQABgAIAAAAIQC2gziS/gAAAOEBAAATAAAAAAAAAAAAAAAAAAAAAABbQ29udGVudF9UeXBlc10u&#10;eG1sUEsBAi0AFAAGAAgAAAAhADj9If/WAAAAlAEAAAsAAAAAAAAAAAAAAAAALwEAAF9yZWxzLy5y&#10;ZWxzUEsBAi0AFAAGAAgAAAAhAJAwiOEmAgAAJAQAAA4AAAAAAAAAAAAAAAAALgIAAGRycy9lMm9E&#10;b2MueG1sUEsBAi0AFAAGAAgAAAAhAEVYFr3fAAAACgEAAA8AAAAAAAAAAAAAAAAAgAQAAGRycy9k&#10;b3ducmV2LnhtbFBLBQYAAAAABAAEAPMAAACMBQAAAAA=&#10;" stroked="f">
                      <v:textbox style="mso-fit-shape-to-text:t">
                        <w:txbxContent>
                          <w:p w:rsidR="0003551E" w:rsidRPr="0003551E" w:rsidRDefault="0003551E" w:rsidP="0003551E">
                            <w:pPr>
                              <w:rPr>
                                <w:rFonts w:ascii="Arial" w:hAnsi="Arial" w:cs="Arial"/>
                                <w:b/>
                              </w:rPr>
                            </w:pPr>
                            <w:r w:rsidRPr="0003551E">
                              <w:rPr>
                                <w:rFonts w:ascii="Arial" w:hAnsi="Arial" w:cs="Arial"/>
                                <w:b/>
                              </w:rPr>
                              <w:t xml:space="preserve">Visitatie </w:t>
                            </w:r>
                            <w:proofErr w:type="spellStart"/>
                            <w:r w:rsidRPr="0003551E">
                              <w:rPr>
                                <w:rFonts w:ascii="Arial" w:hAnsi="Arial" w:cs="Arial"/>
                                <w:b/>
                              </w:rPr>
                              <w:t>Hompesche</w:t>
                            </w:r>
                            <w:proofErr w:type="spellEnd"/>
                            <w:r w:rsidRPr="0003551E">
                              <w:rPr>
                                <w:rFonts w:ascii="Arial" w:hAnsi="Arial" w:cs="Arial"/>
                                <w:b/>
                              </w:rPr>
                              <w:t xml:space="preserve"> Molen </w:t>
                            </w:r>
                            <w:r w:rsidR="0078441D">
                              <w:rPr>
                                <w:rFonts w:ascii="Arial" w:hAnsi="Arial" w:cs="Arial"/>
                                <w:b/>
                              </w:rPr>
                              <w:t>en Molenplas nabij Stevensweert</w:t>
                            </w:r>
                          </w:p>
                          <w:p w:rsidR="0003551E" w:rsidRPr="0003551E" w:rsidRDefault="0003551E" w:rsidP="0003551E">
                            <w:pPr>
                              <w:jc w:val="both"/>
                              <w:rPr>
                                <w:rFonts w:ascii="Arial" w:hAnsi="Arial" w:cs="Arial"/>
                                <w:sz w:val="22"/>
                                <w:szCs w:val="22"/>
                              </w:rPr>
                            </w:pPr>
                            <w:r w:rsidRPr="0003551E">
                              <w:rPr>
                                <w:rFonts w:ascii="Arial" w:hAnsi="Arial" w:cs="Arial"/>
                                <w:sz w:val="22"/>
                                <w:szCs w:val="22"/>
                              </w:rPr>
                              <w:t>Begin van dit jaar is door de Nationale Postcode Loterij aan Natuurmonumenten een bedrag van bijna 2 miljoen euro in het vooruitzicht gesteld om een 40-tal van haar natuurgebieden (beter) geschikt te maken voor de bereikbaarheid, de toegankelijkheid en het gebruik van voorzieningen voor mensen met een lichamelijke beperking.</w:t>
                            </w:r>
                          </w:p>
                          <w:p w:rsidR="0003551E" w:rsidRPr="0003551E" w:rsidRDefault="0003551E" w:rsidP="0003551E">
                            <w:pPr>
                              <w:jc w:val="both"/>
                              <w:rPr>
                                <w:rFonts w:ascii="Arial" w:hAnsi="Arial" w:cs="Arial"/>
                                <w:sz w:val="22"/>
                                <w:szCs w:val="22"/>
                              </w:rPr>
                            </w:pPr>
                            <w:r w:rsidRPr="0003551E">
                              <w:rPr>
                                <w:rFonts w:ascii="Arial" w:hAnsi="Arial" w:cs="Arial"/>
                                <w:sz w:val="22"/>
                                <w:szCs w:val="22"/>
                              </w:rPr>
                              <w:t>Aan het Kenniscentrum Groen&amp;Handicap (G&amp;H) heeft Natuurmonumenten gevraagd</w:t>
                            </w:r>
                            <w:r>
                              <w:rPr>
                                <w:rFonts w:ascii="Arial" w:hAnsi="Arial" w:cs="Arial"/>
                                <w:sz w:val="22"/>
                                <w:szCs w:val="22"/>
                              </w:rPr>
                              <w:t xml:space="preserve"> </w:t>
                            </w:r>
                            <w:r w:rsidRPr="0003551E">
                              <w:rPr>
                                <w:rFonts w:ascii="Arial" w:hAnsi="Arial" w:cs="Arial"/>
                                <w:sz w:val="22"/>
                                <w:szCs w:val="22"/>
                              </w:rPr>
                              <w:t>om haar de helpende hand te bieden om met name te bezien hoe en op welke wijze die toegankelijkheid, die bereikbaarheid en het gebruik van voorzieningen</w:t>
                            </w:r>
                            <w:r>
                              <w:rPr>
                                <w:rFonts w:ascii="Arial" w:hAnsi="Arial" w:cs="Arial"/>
                                <w:sz w:val="22"/>
                                <w:szCs w:val="22"/>
                              </w:rPr>
                              <w:t xml:space="preserve"> </w:t>
                            </w:r>
                            <w:r w:rsidRPr="0003551E">
                              <w:rPr>
                                <w:rFonts w:ascii="Arial" w:hAnsi="Arial" w:cs="Arial"/>
                                <w:sz w:val="22"/>
                                <w:szCs w:val="22"/>
                              </w:rPr>
                              <w:t>in die natuurgebieden verbeterd  kan worden.</w:t>
                            </w:r>
                          </w:p>
                          <w:p w:rsidR="0003551E" w:rsidRPr="00C51327" w:rsidRDefault="0003551E" w:rsidP="0003551E">
                            <w:pPr>
                              <w:jc w:val="both"/>
                              <w:rPr>
                                <w:rFonts w:ascii="Arial" w:hAnsi="Arial" w:cs="Arial"/>
                                <w:sz w:val="16"/>
                                <w:szCs w:val="16"/>
                              </w:rPr>
                            </w:pPr>
                          </w:p>
                          <w:p w:rsidR="0003551E" w:rsidRPr="0003551E" w:rsidRDefault="0003551E" w:rsidP="0003551E">
                            <w:pPr>
                              <w:jc w:val="both"/>
                              <w:rPr>
                                <w:rFonts w:ascii="Arial" w:hAnsi="Arial" w:cs="Arial"/>
                                <w:sz w:val="22"/>
                                <w:szCs w:val="22"/>
                              </w:rPr>
                            </w:pPr>
                            <w:r w:rsidRPr="0003551E">
                              <w:rPr>
                                <w:rFonts w:ascii="Arial" w:hAnsi="Arial" w:cs="Arial"/>
                                <w:sz w:val="22"/>
                                <w:szCs w:val="22"/>
                              </w:rPr>
                              <w:t>Een van de eerste gebieden die voor verbetering van de toegankelijkheid e.d.</w:t>
                            </w:r>
                            <w:r>
                              <w:rPr>
                                <w:rFonts w:ascii="Arial" w:hAnsi="Arial" w:cs="Arial"/>
                                <w:sz w:val="22"/>
                                <w:szCs w:val="22"/>
                              </w:rPr>
                              <w:t xml:space="preserve"> </w:t>
                            </w:r>
                            <w:r w:rsidRPr="0003551E">
                              <w:rPr>
                                <w:rFonts w:ascii="Arial" w:hAnsi="Arial" w:cs="Arial"/>
                                <w:sz w:val="22"/>
                                <w:szCs w:val="22"/>
                              </w:rPr>
                              <w:t xml:space="preserve">in aanmerking kwam is het gebied rondom </w:t>
                            </w:r>
                            <w:hyperlink r:id="rId22" w:history="1">
                              <w:r w:rsidRPr="00BB6FA7">
                                <w:rPr>
                                  <w:rStyle w:val="Hyperlink"/>
                                  <w:rFonts w:ascii="Arial" w:hAnsi="Arial" w:cs="Arial"/>
                                  <w:sz w:val="22"/>
                                  <w:szCs w:val="22"/>
                                </w:rPr>
                                <w:t xml:space="preserve">de </w:t>
                              </w:r>
                              <w:proofErr w:type="spellStart"/>
                              <w:r w:rsidRPr="00BB6FA7">
                                <w:rPr>
                                  <w:rStyle w:val="Hyperlink"/>
                                  <w:rFonts w:ascii="Arial" w:hAnsi="Arial" w:cs="Arial"/>
                                  <w:sz w:val="22"/>
                                  <w:szCs w:val="22"/>
                                </w:rPr>
                                <w:t>Hompesche</w:t>
                              </w:r>
                              <w:proofErr w:type="spellEnd"/>
                              <w:r w:rsidRPr="00BB6FA7">
                                <w:rPr>
                                  <w:rStyle w:val="Hyperlink"/>
                                  <w:rFonts w:ascii="Arial" w:hAnsi="Arial" w:cs="Arial"/>
                                  <w:sz w:val="22"/>
                                  <w:szCs w:val="22"/>
                                </w:rPr>
                                <w:t xml:space="preserve"> Molen en de Molenplas</w:t>
                              </w:r>
                            </w:hyperlink>
                            <w:r w:rsidRPr="0003551E">
                              <w:rPr>
                                <w:rFonts w:ascii="Arial" w:hAnsi="Arial" w:cs="Arial"/>
                                <w:sz w:val="22"/>
                                <w:szCs w:val="22"/>
                              </w:rPr>
                              <w:t xml:space="preserve"> in de directe omgeving van Stevensweert.</w:t>
                            </w:r>
                          </w:p>
                          <w:p w:rsidR="0003551E" w:rsidRPr="0003551E" w:rsidRDefault="0003551E" w:rsidP="0003551E">
                            <w:pPr>
                              <w:jc w:val="both"/>
                              <w:rPr>
                                <w:rFonts w:ascii="Arial" w:hAnsi="Arial" w:cs="Arial"/>
                                <w:sz w:val="22"/>
                                <w:szCs w:val="22"/>
                              </w:rPr>
                            </w:pPr>
                            <w:r w:rsidRPr="0003551E">
                              <w:rPr>
                                <w:rFonts w:ascii="Arial" w:hAnsi="Arial" w:cs="Arial"/>
                                <w:sz w:val="22"/>
                                <w:szCs w:val="22"/>
                              </w:rPr>
                              <w:t>Daarbij deed zich ook de mogelijkheid voor dat in de directe omgeving van</w:t>
                            </w:r>
                            <w:r>
                              <w:rPr>
                                <w:rFonts w:ascii="Arial" w:hAnsi="Arial" w:cs="Arial"/>
                                <w:sz w:val="22"/>
                                <w:szCs w:val="22"/>
                              </w:rPr>
                              <w:t xml:space="preserve"> </w:t>
                            </w:r>
                            <w:r w:rsidRPr="0003551E">
                              <w:rPr>
                                <w:rFonts w:ascii="Arial" w:hAnsi="Arial" w:cs="Arial"/>
                                <w:sz w:val="22"/>
                                <w:szCs w:val="22"/>
                              </w:rPr>
                              <w:t>de molen een speelveld werd ingericht waar ook kinderen met een beperking</w:t>
                            </w:r>
                            <w:r>
                              <w:rPr>
                                <w:rFonts w:ascii="Arial" w:hAnsi="Arial" w:cs="Arial"/>
                                <w:sz w:val="22"/>
                                <w:szCs w:val="22"/>
                              </w:rPr>
                              <w:t xml:space="preserve"> </w:t>
                            </w:r>
                            <w:r w:rsidRPr="0003551E">
                              <w:rPr>
                                <w:rFonts w:ascii="Arial" w:hAnsi="Arial" w:cs="Arial"/>
                                <w:sz w:val="22"/>
                                <w:szCs w:val="22"/>
                              </w:rPr>
                              <w:t>goed uit de voeten kunnen en van alles kunnen doen. Dit onderdeel is door</w:t>
                            </w:r>
                            <w:r w:rsidR="004A4504">
                              <w:rPr>
                                <w:rFonts w:ascii="Arial" w:hAnsi="Arial" w:cs="Arial"/>
                                <w:sz w:val="22"/>
                                <w:szCs w:val="22"/>
                              </w:rPr>
                              <w:t xml:space="preserve"> </w:t>
                            </w:r>
                            <w:r w:rsidR="004A4504" w:rsidRPr="004A4504">
                              <w:rPr>
                                <w:rFonts w:ascii="Arial" w:hAnsi="Arial" w:cs="Arial"/>
                                <w:sz w:val="22"/>
                                <w:szCs w:val="22"/>
                              </w:rPr>
                              <w:t xml:space="preserve">Natuurmonumenten geplaatst in het landelijk project "Speelnatuur </w:t>
                            </w:r>
                            <w:proofErr w:type="spellStart"/>
                            <w:r w:rsidR="004A4504" w:rsidRPr="004A4504">
                              <w:rPr>
                                <w:rFonts w:ascii="Arial" w:hAnsi="Arial" w:cs="Arial"/>
                                <w:sz w:val="22"/>
                                <w:szCs w:val="22"/>
                              </w:rPr>
                              <w:t>Oerrr</w:t>
                            </w:r>
                            <w:proofErr w:type="spellEnd"/>
                            <w:r w:rsidR="004A4504" w:rsidRPr="004A4504">
                              <w:rPr>
                                <w:rFonts w:ascii="Arial" w:hAnsi="Arial" w:cs="Arial"/>
                                <w:sz w:val="22"/>
                                <w:szCs w:val="22"/>
                              </w:rPr>
                              <w:t>". Natuurmonumenten laat zich daarbij adviseren door de</w:t>
                            </w:r>
                            <w:r w:rsidR="004A4504">
                              <w:rPr>
                                <w:rFonts w:ascii="Arial" w:hAnsi="Arial" w:cs="Arial"/>
                                <w:sz w:val="22"/>
                                <w:szCs w:val="22"/>
                              </w:rPr>
                              <w:t xml:space="preserve"> </w:t>
                            </w:r>
                            <w:r w:rsidRPr="0003551E">
                              <w:rPr>
                                <w:rFonts w:ascii="Arial" w:hAnsi="Arial" w:cs="Arial"/>
                                <w:sz w:val="22"/>
                                <w:szCs w:val="22"/>
                              </w:rPr>
                              <w:t>door de Nederlandse Stichting voor het Gehandicapte</w:t>
                            </w:r>
                            <w:r>
                              <w:rPr>
                                <w:rFonts w:ascii="Arial" w:hAnsi="Arial" w:cs="Arial"/>
                                <w:sz w:val="22"/>
                                <w:szCs w:val="22"/>
                              </w:rPr>
                              <w:t xml:space="preserve"> </w:t>
                            </w:r>
                            <w:r w:rsidRPr="0003551E">
                              <w:rPr>
                                <w:rFonts w:ascii="Arial" w:hAnsi="Arial" w:cs="Arial"/>
                                <w:sz w:val="22"/>
                                <w:szCs w:val="22"/>
                              </w:rPr>
                              <w:t>Kind/Speeltuinbende (NGSK)</w:t>
                            </w:r>
                            <w:r w:rsidR="004A4504">
                              <w:rPr>
                                <w:rFonts w:ascii="Arial" w:hAnsi="Arial" w:cs="Arial"/>
                                <w:sz w:val="22"/>
                                <w:szCs w:val="22"/>
                              </w:rPr>
                              <w:t>.</w:t>
                            </w:r>
                          </w:p>
                          <w:p w:rsidR="0003551E" w:rsidRPr="00C51327" w:rsidRDefault="0003551E" w:rsidP="0003551E">
                            <w:pPr>
                              <w:jc w:val="both"/>
                              <w:rPr>
                                <w:rFonts w:ascii="Arial" w:hAnsi="Arial" w:cs="Arial"/>
                                <w:sz w:val="16"/>
                                <w:szCs w:val="16"/>
                              </w:rPr>
                            </w:pPr>
                          </w:p>
                          <w:p w:rsidR="0003551E" w:rsidRPr="0003551E" w:rsidRDefault="0003551E" w:rsidP="0003551E">
                            <w:pPr>
                              <w:jc w:val="both"/>
                              <w:rPr>
                                <w:rFonts w:ascii="Arial" w:hAnsi="Arial" w:cs="Arial"/>
                                <w:sz w:val="22"/>
                                <w:szCs w:val="22"/>
                              </w:rPr>
                            </w:pPr>
                            <w:r w:rsidRPr="0003551E">
                              <w:rPr>
                                <w:rFonts w:ascii="Arial" w:hAnsi="Arial" w:cs="Arial"/>
                                <w:sz w:val="22"/>
                                <w:szCs w:val="22"/>
                              </w:rPr>
                              <w:t>Een groep deskundigen van Groen&amp;Handicap en de NGSK hebben op 2 maart jl.</w:t>
                            </w:r>
                            <w:r>
                              <w:rPr>
                                <w:rFonts w:ascii="Arial" w:hAnsi="Arial" w:cs="Arial"/>
                                <w:sz w:val="22"/>
                                <w:szCs w:val="22"/>
                              </w:rPr>
                              <w:t xml:space="preserve"> </w:t>
                            </w:r>
                            <w:r w:rsidRPr="0003551E">
                              <w:rPr>
                                <w:rFonts w:ascii="Arial" w:hAnsi="Arial" w:cs="Arial"/>
                                <w:sz w:val="22"/>
                                <w:szCs w:val="22"/>
                              </w:rPr>
                              <w:t>een bezoek aan de Hompesche molen en omgeving gebracht en zijn tot de</w:t>
                            </w:r>
                            <w:r>
                              <w:rPr>
                                <w:rFonts w:ascii="Arial" w:hAnsi="Arial" w:cs="Arial"/>
                                <w:sz w:val="22"/>
                                <w:szCs w:val="22"/>
                              </w:rPr>
                              <w:t xml:space="preserve"> </w:t>
                            </w:r>
                            <w:r w:rsidRPr="0003551E">
                              <w:rPr>
                                <w:rFonts w:ascii="Arial" w:hAnsi="Arial" w:cs="Arial"/>
                                <w:sz w:val="22"/>
                                <w:szCs w:val="22"/>
                              </w:rPr>
                              <w:t>conclusie gekomen dat de molen en het gebied er om heen, zoals de Molenplas,</w:t>
                            </w:r>
                            <w:r>
                              <w:rPr>
                                <w:rFonts w:ascii="Arial" w:hAnsi="Arial" w:cs="Arial"/>
                                <w:sz w:val="22"/>
                                <w:szCs w:val="22"/>
                              </w:rPr>
                              <w:t xml:space="preserve"> </w:t>
                            </w:r>
                            <w:r w:rsidRPr="0003551E">
                              <w:rPr>
                                <w:rFonts w:ascii="Arial" w:hAnsi="Arial" w:cs="Arial"/>
                                <w:sz w:val="22"/>
                                <w:szCs w:val="22"/>
                              </w:rPr>
                              <w:t>beter toegankelijk gemaakt moeten worden voor mensen met een beperking.</w:t>
                            </w:r>
                          </w:p>
                          <w:p w:rsidR="0003551E" w:rsidRPr="0003551E" w:rsidRDefault="0003551E" w:rsidP="0003551E">
                            <w:pPr>
                              <w:jc w:val="both"/>
                              <w:rPr>
                                <w:rFonts w:ascii="Arial" w:hAnsi="Arial" w:cs="Arial"/>
                                <w:sz w:val="22"/>
                                <w:szCs w:val="22"/>
                              </w:rPr>
                            </w:pPr>
                            <w:r w:rsidRPr="0003551E">
                              <w:rPr>
                                <w:rFonts w:ascii="Arial" w:hAnsi="Arial" w:cs="Arial"/>
                                <w:sz w:val="22"/>
                                <w:szCs w:val="22"/>
                              </w:rPr>
                              <w:t>Een deel van de wandelmogelijkheid rondom de Molenplas moet sterk verbeterd</w:t>
                            </w:r>
                            <w:r>
                              <w:rPr>
                                <w:rFonts w:ascii="Arial" w:hAnsi="Arial" w:cs="Arial"/>
                                <w:sz w:val="22"/>
                                <w:szCs w:val="22"/>
                              </w:rPr>
                              <w:t xml:space="preserve"> </w:t>
                            </w:r>
                            <w:r w:rsidRPr="0003551E">
                              <w:rPr>
                                <w:rFonts w:ascii="Arial" w:hAnsi="Arial" w:cs="Arial"/>
                                <w:sz w:val="22"/>
                                <w:szCs w:val="22"/>
                              </w:rPr>
                              <w:t>worden opdat mensen in een rolstoel of scootmobiel dan wel mensen met een</w:t>
                            </w:r>
                            <w:r>
                              <w:rPr>
                                <w:rFonts w:ascii="Arial" w:hAnsi="Arial" w:cs="Arial"/>
                                <w:sz w:val="22"/>
                                <w:szCs w:val="22"/>
                              </w:rPr>
                              <w:t xml:space="preserve"> </w:t>
                            </w:r>
                            <w:r w:rsidRPr="0003551E">
                              <w:rPr>
                                <w:rFonts w:ascii="Arial" w:hAnsi="Arial" w:cs="Arial"/>
                                <w:sz w:val="22"/>
                                <w:szCs w:val="22"/>
                              </w:rPr>
                              <w:t>rollator daar gebruik van kunnen maken. Ook moeten er rustplaatsen worden</w:t>
                            </w:r>
                          </w:p>
                          <w:p w:rsidR="0003551E" w:rsidRDefault="0003551E" w:rsidP="0003551E">
                            <w:pPr>
                              <w:jc w:val="both"/>
                              <w:rPr>
                                <w:rFonts w:ascii="Arial" w:hAnsi="Arial" w:cs="Arial"/>
                                <w:sz w:val="22"/>
                                <w:szCs w:val="22"/>
                              </w:rPr>
                            </w:pPr>
                            <w:r w:rsidRPr="0003551E">
                              <w:rPr>
                                <w:rFonts w:ascii="Arial" w:hAnsi="Arial" w:cs="Arial"/>
                                <w:sz w:val="22"/>
                                <w:szCs w:val="22"/>
                              </w:rPr>
                              <w:t>aangebracht zoals zitbanken en picknickvoorzieningen.</w:t>
                            </w:r>
                          </w:p>
                        </w:txbxContent>
                      </v:textbox>
                      <w10:wrap type="square"/>
                    </v:shape>
                  </w:pict>
                </mc:Fallback>
              </mc:AlternateContent>
            </w:r>
            <w:r w:rsidR="007D3B13">
              <w:rPr>
                <w:rFonts w:ascii="Arial" w:eastAsia="Times New Roman" w:hAnsi="Arial" w:cs="Arial"/>
                <w:noProof/>
              </w:rPr>
              <w:drawing>
                <wp:anchor distT="0" distB="0" distL="114300" distR="114300" simplePos="0" relativeHeight="251743232" behindDoc="1" locked="0" layoutInCell="1" allowOverlap="1" wp14:anchorId="442BE7FA" wp14:editId="636F3417">
                  <wp:simplePos x="0" y="0"/>
                  <wp:positionH relativeFrom="column">
                    <wp:posOffset>4647483</wp:posOffset>
                  </wp:positionH>
                  <wp:positionV relativeFrom="paragraph">
                    <wp:posOffset>5848350</wp:posOffset>
                  </wp:positionV>
                  <wp:extent cx="2695575" cy="2019079"/>
                  <wp:effectExtent l="0" t="0" r="0" b="635"/>
                  <wp:wrapTight wrapText="bothSides">
                    <wp:wrapPolygon edited="0">
                      <wp:start x="0" y="0"/>
                      <wp:lineTo x="0" y="21403"/>
                      <wp:lineTo x="21371" y="21403"/>
                      <wp:lineTo x="21371" y="0"/>
                      <wp:lineTo x="0" y="0"/>
                    </wp:wrapPolygon>
                  </wp:wrapTight>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pesche molen.jpg"/>
                          <pic:cNvPicPr/>
                        </pic:nvPicPr>
                        <pic:blipFill>
                          <a:blip r:embed="rId23">
                            <a:extLst>
                              <a:ext uri="{28A0092B-C50C-407E-A947-70E740481C1C}">
                                <a14:useLocalDpi xmlns:a14="http://schemas.microsoft.com/office/drawing/2010/main" val="0"/>
                              </a:ext>
                            </a:extLst>
                          </a:blip>
                          <a:stretch>
                            <a:fillRect/>
                          </a:stretch>
                        </pic:blipFill>
                        <pic:spPr>
                          <a:xfrm>
                            <a:off x="0" y="0"/>
                            <a:ext cx="2695575" cy="2019079"/>
                          </a:xfrm>
                          <a:prstGeom prst="rect">
                            <a:avLst/>
                          </a:prstGeom>
                        </pic:spPr>
                      </pic:pic>
                    </a:graphicData>
                  </a:graphic>
                </wp:anchor>
              </w:drawing>
            </w:r>
            <w:r w:rsidR="007D3B13">
              <w:rPr>
                <w:rFonts w:ascii="Arial" w:eastAsia="Times New Roman" w:hAnsi="Arial" w:cs="Arial"/>
                <w:noProof/>
              </w:rPr>
              <w:drawing>
                <wp:anchor distT="0" distB="0" distL="114300" distR="114300" simplePos="0" relativeHeight="251726848" behindDoc="1" locked="0" layoutInCell="1" allowOverlap="1" wp14:anchorId="1BD2484E" wp14:editId="6D2CAAAE">
                  <wp:simplePos x="0" y="0"/>
                  <wp:positionH relativeFrom="column">
                    <wp:posOffset>93980</wp:posOffset>
                  </wp:positionH>
                  <wp:positionV relativeFrom="paragraph">
                    <wp:posOffset>85725</wp:posOffset>
                  </wp:positionV>
                  <wp:extent cx="1819275" cy="1819275"/>
                  <wp:effectExtent l="0" t="0" r="9525" b="9525"/>
                  <wp:wrapTight wrapText="bothSides">
                    <wp:wrapPolygon edited="0">
                      <wp:start x="0" y="0"/>
                      <wp:lineTo x="0" y="21487"/>
                      <wp:lineTo x="21487" y="21487"/>
                      <wp:lineTo x="21487"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nd-doppen.jpg"/>
                          <pic:cNvPicPr/>
                        </pic:nvPicPr>
                        <pic:blipFill>
                          <a:blip r:embed="rId24">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14:sizeRelH relativeFrom="margin">
                    <wp14:pctWidth>0</wp14:pctWidth>
                  </wp14:sizeRelH>
                  <wp14:sizeRelV relativeFrom="margin">
                    <wp14:pctHeight>0</wp14:pctHeight>
                  </wp14:sizeRelV>
                </wp:anchor>
              </w:drawing>
            </w:r>
            <w:r w:rsidR="007D3B13" w:rsidRPr="0085793C">
              <w:rPr>
                <w:rFonts w:ascii="Arial" w:eastAsia="Times New Roman" w:hAnsi="Arial" w:cs="Arial"/>
                <w:noProof/>
              </w:rPr>
              <mc:AlternateContent>
                <mc:Choice Requires="wps">
                  <w:drawing>
                    <wp:anchor distT="45720" distB="45720" distL="114300" distR="114300" simplePos="0" relativeHeight="251725824" behindDoc="1" locked="0" layoutInCell="1" allowOverlap="1" wp14:anchorId="659CC6F3" wp14:editId="4A894E4A">
                      <wp:simplePos x="0" y="0"/>
                      <wp:positionH relativeFrom="margin">
                        <wp:posOffset>2046605</wp:posOffset>
                      </wp:positionH>
                      <wp:positionV relativeFrom="paragraph">
                        <wp:posOffset>66675</wp:posOffset>
                      </wp:positionV>
                      <wp:extent cx="5372100" cy="1704975"/>
                      <wp:effectExtent l="0" t="0" r="0" b="9525"/>
                      <wp:wrapTight wrapText="bothSides">
                        <wp:wrapPolygon edited="0">
                          <wp:start x="0" y="0"/>
                          <wp:lineTo x="0" y="21479"/>
                          <wp:lineTo x="21523" y="21479"/>
                          <wp:lineTo x="21523" y="0"/>
                          <wp:lineTo x="0" y="0"/>
                        </wp:wrapPolygon>
                      </wp:wrapTight>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704975"/>
                              </a:xfrm>
                              <a:prstGeom prst="rect">
                                <a:avLst/>
                              </a:prstGeom>
                              <a:solidFill>
                                <a:srgbClr val="FFFFFF"/>
                              </a:solidFill>
                              <a:ln w="9525">
                                <a:noFill/>
                                <a:miter lim="800000"/>
                                <a:headEnd/>
                                <a:tailEnd/>
                              </a:ln>
                            </wps:spPr>
                            <wps:txbx>
                              <w:txbxContent>
                                <w:p w:rsidR="0085793C" w:rsidRPr="0085793C" w:rsidRDefault="0085793C" w:rsidP="0085793C">
                                  <w:pPr>
                                    <w:rPr>
                                      <w:rFonts w:ascii="Arial" w:hAnsi="Arial" w:cs="Arial"/>
                                      <w:b/>
                                      <w:bCs/>
                                    </w:rPr>
                                  </w:pPr>
                                  <w:r w:rsidRPr="0085793C">
                                    <w:rPr>
                                      <w:rFonts w:ascii="Arial" w:hAnsi="Arial" w:cs="Arial"/>
                                      <w:b/>
                                      <w:bCs/>
                                    </w:rPr>
                                    <w:t>Doppen sparen voor geleidehonden</w:t>
                                  </w:r>
                                </w:p>
                                <w:p w:rsidR="0085793C" w:rsidRDefault="0085793C" w:rsidP="0085793C">
                                  <w:pPr>
                                    <w:jc w:val="both"/>
                                    <w:rPr>
                                      <w:rFonts w:ascii="Arial" w:hAnsi="Arial" w:cs="Arial"/>
                                      <w:sz w:val="22"/>
                                      <w:szCs w:val="22"/>
                                    </w:rPr>
                                  </w:pPr>
                                  <w:r w:rsidRPr="0085793C">
                                    <w:rPr>
                                      <w:rFonts w:ascii="Arial" w:hAnsi="Arial" w:cs="Arial"/>
                                      <w:sz w:val="22"/>
                                      <w:szCs w:val="22"/>
                                    </w:rPr>
                                    <w:t>Iedereen heeft ze thuis. Plastic dopjes van bijvoorbeeld frisdrankflesjes of melkpak</w:t>
                                  </w:r>
                                  <w:r>
                                    <w:rPr>
                                      <w:rFonts w:ascii="Arial" w:hAnsi="Arial" w:cs="Arial"/>
                                      <w:sz w:val="22"/>
                                      <w:szCs w:val="22"/>
                                    </w:rPr>
                                    <w:t>-</w:t>
                                  </w:r>
                                  <w:r w:rsidRPr="0085793C">
                                    <w:rPr>
                                      <w:rFonts w:ascii="Arial" w:hAnsi="Arial" w:cs="Arial"/>
                                      <w:sz w:val="22"/>
                                      <w:szCs w:val="22"/>
                                    </w:rPr>
                                    <w:t xml:space="preserve">ken. Gooi ze niet weg, maar lever ze in! U ontlast het milieu en steunt zo KNGF Geleidehonden. Aangezien zowel het inzamelen, sorteren als het transport door vrijwilligers wordt uitgevoerd, komt de gehele opbrengst ten goede aan de opleiding van </w:t>
                                  </w:r>
                                  <w:r>
                                    <w:rPr>
                                      <w:rFonts w:ascii="Arial" w:hAnsi="Arial" w:cs="Arial"/>
                                      <w:sz w:val="22"/>
                                      <w:szCs w:val="22"/>
                                    </w:rPr>
                                    <w:t>de</w:t>
                                  </w:r>
                                  <w:r w:rsidRPr="0085793C">
                                    <w:rPr>
                                      <w:rFonts w:ascii="Arial" w:hAnsi="Arial" w:cs="Arial"/>
                                      <w:sz w:val="22"/>
                                      <w:szCs w:val="22"/>
                                    </w:rPr>
                                    <w:t xml:space="preserve"> geleidehonden.</w:t>
                                  </w:r>
                                </w:p>
                                <w:p w:rsidR="0085793C" w:rsidRPr="0085793C" w:rsidRDefault="0085793C" w:rsidP="0085793C">
                                  <w:pPr>
                                    <w:jc w:val="both"/>
                                    <w:rPr>
                                      <w:rFonts w:ascii="Arial" w:hAnsi="Arial" w:cs="Arial"/>
                                      <w:sz w:val="22"/>
                                      <w:szCs w:val="22"/>
                                    </w:rPr>
                                  </w:pPr>
                                  <w:r w:rsidRPr="0085793C">
                                    <w:rPr>
                                      <w:rFonts w:ascii="Arial" w:hAnsi="Arial" w:cs="Arial"/>
                                      <w:sz w:val="22"/>
                                      <w:szCs w:val="22"/>
                                    </w:rPr>
                                    <w:t>Verspreid door heel het land zetten enthousiaste vrijwilligers zich in voor de doppeninzameling voor KNGF Geleidehonden.</w:t>
                                  </w:r>
                                  <w:r>
                                    <w:rPr>
                                      <w:rFonts w:ascii="Arial" w:hAnsi="Arial" w:cs="Arial"/>
                                      <w:sz w:val="22"/>
                                      <w:szCs w:val="22"/>
                                    </w:rPr>
                                    <w:t xml:space="preserve"> Op de website vindt u een kaart van Nederland met heel veel inz</w:t>
                                  </w:r>
                                  <w:r w:rsidRPr="0085793C">
                                    <w:rPr>
                                      <w:rFonts w:ascii="Arial" w:hAnsi="Arial" w:cs="Arial"/>
                                      <w:sz w:val="22"/>
                                      <w:szCs w:val="22"/>
                                    </w:rPr>
                                    <w:t>amelpunt</w:t>
                                  </w:r>
                                  <w:r>
                                    <w:rPr>
                                      <w:rFonts w:ascii="Arial" w:hAnsi="Arial" w:cs="Arial"/>
                                      <w:sz w:val="22"/>
                                      <w:szCs w:val="22"/>
                                    </w:rPr>
                                    <w:t xml:space="preserve">en. </w:t>
                                  </w:r>
                                  <w:r w:rsidR="00CE797C">
                                    <w:rPr>
                                      <w:rFonts w:ascii="Arial" w:hAnsi="Arial" w:cs="Arial"/>
                                      <w:sz w:val="22"/>
                                      <w:szCs w:val="22"/>
                                    </w:rPr>
                                    <w:t>Daar</w:t>
                                  </w:r>
                                  <w:r>
                                    <w:rPr>
                                      <w:rFonts w:ascii="Arial" w:hAnsi="Arial" w:cs="Arial"/>
                                      <w:sz w:val="22"/>
                                      <w:szCs w:val="22"/>
                                    </w:rPr>
                                    <w:t xml:space="preserve"> vindt u </w:t>
                                  </w:r>
                                  <w:r w:rsidRPr="0085793C">
                                    <w:rPr>
                                      <w:rFonts w:ascii="Arial" w:hAnsi="Arial" w:cs="Arial"/>
                                      <w:sz w:val="22"/>
                                      <w:szCs w:val="22"/>
                                    </w:rPr>
                                    <w:t>de contactgegevens van het</w:t>
                                  </w:r>
                                  <w:r w:rsidR="00CE797C">
                                    <w:rPr>
                                      <w:rFonts w:ascii="Arial" w:hAnsi="Arial" w:cs="Arial"/>
                                      <w:sz w:val="22"/>
                                      <w:szCs w:val="22"/>
                                    </w:rPr>
                                    <w:t xml:space="preserve"> voor u </w:t>
                                  </w:r>
                                  <w:r w:rsidRPr="0085793C">
                                    <w:rPr>
                                      <w:rFonts w:ascii="Arial" w:hAnsi="Arial" w:cs="Arial"/>
                                      <w:sz w:val="22"/>
                                      <w:szCs w:val="22"/>
                                    </w:rPr>
                                    <w:t>dichtstbijzijnde inzamelpunt</w:t>
                                  </w:r>
                                  <w:r w:rsidR="00CE797C">
                                    <w:rPr>
                                      <w:rFonts w:ascii="Arial" w:hAnsi="Arial" w:cs="Arial"/>
                                      <w:sz w:val="22"/>
                                      <w:szCs w:val="22"/>
                                    </w:rPr>
                                    <w:t xml:space="preserve">. </w:t>
                                  </w:r>
                                  <w:r>
                                    <w:rPr>
                                      <w:rFonts w:ascii="Arial" w:hAnsi="Arial" w:cs="Arial"/>
                                      <w:sz w:val="22"/>
                                      <w:szCs w:val="22"/>
                                    </w:rPr>
                                    <w:t xml:space="preserve">Ga naar: </w:t>
                                  </w:r>
                                  <w:hyperlink r:id="rId25" w:history="1">
                                    <w:r w:rsidRPr="0085793C">
                                      <w:rPr>
                                        <w:rStyle w:val="Hyperlink"/>
                                        <w:rFonts w:ascii="Arial" w:hAnsi="Arial" w:cs="Arial"/>
                                        <w:sz w:val="22"/>
                                        <w:szCs w:val="22"/>
                                      </w:rPr>
                                      <w:t>www.geleidehond.nl/doppen</w:t>
                                    </w:r>
                                  </w:hyperlink>
                                </w:p>
                                <w:p w:rsidR="0085793C" w:rsidRDefault="0085793C"/>
                                <w:p w:rsidR="0085793C" w:rsidRDefault="008579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CC6F3" id="_x0000_t202" coordsize="21600,21600" o:spt="202" path="m,l,21600r21600,l21600,xe">
                      <v:stroke joinstyle="miter"/>
                      <v:path gradientshapeok="t" o:connecttype="rect"/>
                    </v:shapetype>
                    <v:shape id="_x0000_s1034" type="#_x0000_t202" style="position:absolute;left:0;text-align:left;margin-left:161.15pt;margin-top:5.25pt;width:423pt;height:134.25pt;z-index:-251590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sTJgIAACMEAAAOAAAAZHJzL2Uyb0RvYy54bWysU9tu2zAMfR+wfxD0vtjOkiYx4hRdugwD&#10;ugvQ7gMYWY6FyKInKbGzry8lp2m2vQ3zg0Ca5NHhIbW87RvNjtI6habg2SjlTBqBpTK7gv942ryb&#10;c+Y8mBI0Glnwk3T8dvX2zbJrcznGGnUpLSMQ4/KuLXjtfZsniRO1bMCNsJWGghXaBjy5dpeUFjpC&#10;b3QyTtObpENbthaFdI7+3g9Bvor4VSWF/1ZVTnqmC07cfDxtPLfhTFZLyHcW2lqJMw34BxYNKEOX&#10;XqDuwQM7WPUXVKOERYeVHwlsEqwqJWTsgbrJ0j+6eayhlbEXEse1F5nc/4MVX4/fLVNlwW84M9DQ&#10;iJ7k3vkj7Nk4qNO1Lqekx5bSfP8Be5py7NS1Dyj2jhlc12B28s5a7GoJJbHLQmVyVTrguACy7b5g&#10;SdfAwWME6ivbBOlIDEboNKXTZTKy90zQz+n72ThLKSQols3SyWI2jXdA/lLeWuc/SWxYMApuafQR&#10;Ho4Pzgc6kL+khNscalVulNbRsbvtWlt2BFqTTfzO6L+lacO6gi+m42lENhjq4wY1ytMaa9UUfJ6G&#10;L5RDHuT4aMpoe1B6sImJNmd9giSDOL7f9nEQ81AbtNtieSLBLA5bS6+MjBrtL8462tiCu58HsJIz&#10;/dmQ6ItsMgkrHp3JdDYmx15HttcRMIKgCu45G8y1j88i0DZ4R8OpVJTtlcmZMm1iVPP8asKqX/sx&#10;6/Vtr54BAAD//wMAUEsDBBQABgAIAAAAIQB/Vwym3wAAAAsBAAAPAAAAZHJzL2Rvd25yZXYueG1s&#10;TI/BbsIwDIbvk/YOkZF2mUZKGS10TdE2adOuMB4gbUxb0ThVE2h5+5nTONr/p9+f8+1kO3HBwbeO&#10;FCzmEQikypmWagWH36+XNQgfNBndOUIFV/SwLR4fcp0ZN9IOL/tQCy4hn2kFTQh9JqWvGrTaz12P&#10;xNnRDVYHHodamkGPXG47GUdRIq1uiS80usfPBqvT/mwVHH/G59VmLL/DId29Jh+6TUt3VeppNr2/&#10;gQg4hX8YbvqsDgU7le5MxotOwTKOl4xyEK1A3IBFsuZNqSBONxHIIpf3PxR/AAAA//8DAFBLAQIt&#10;ABQABgAIAAAAIQC2gziS/gAAAOEBAAATAAAAAAAAAAAAAAAAAAAAAABbQ29udGVudF9UeXBlc10u&#10;eG1sUEsBAi0AFAAGAAgAAAAhADj9If/WAAAAlAEAAAsAAAAAAAAAAAAAAAAALwEAAF9yZWxzLy5y&#10;ZWxzUEsBAi0AFAAGAAgAAAAhAByKGxMmAgAAIwQAAA4AAAAAAAAAAAAAAAAALgIAAGRycy9lMm9E&#10;b2MueG1sUEsBAi0AFAAGAAgAAAAhAH9XDKbfAAAACwEAAA8AAAAAAAAAAAAAAAAAgAQAAGRycy9k&#10;b3ducmV2LnhtbFBLBQYAAAAABAAEAPMAAACMBQAAAAA=&#10;" stroked="f">
                      <v:textbox>
                        <w:txbxContent>
                          <w:p w:rsidR="0085793C" w:rsidRPr="0085793C" w:rsidRDefault="0085793C" w:rsidP="0085793C">
                            <w:pPr>
                              <w:rPr>
                                <w:rFonts w:ascii="Arial" w:hAnsi="Arial" w:cs="Arial"/>
                                <w:b/>
                                <w:bCs/>
                              </w:rPr>
                            </w:pPr>
                            <w:r w:rsidRPr="0085793C">
                              <w:rPr>
                                <w:rFonts w:ascii="Arial" w:hAnsi="Arial" w:cs="Arial"/>
                                <w:b/>
                                <w:bCs/>
                              </w:rPr>
                              <w:t>Doppen sparen voor geleidehonden</w:t>
                            </w:r>
                          </w:p>
                          <w:p w:rsidR="0085793C" w:rsidRDefault="0085793C" w:rsidP="0085793C">
                            <w:pPr>
                              <w:jc w:val="both"/>
                              <w:rPr>
                                <w:rFonts w:ascii="Arial" w:hAnsi="Arial" w:cs="Arial"/>
                                <w:sz w:val="22"/>
                                <w:szCs w:val="22"/>
                              </w:rPr>
                            </w:pPr>
                            <w:r w:rsidRPr="0085793C">
                              <w:rPr>
                                <w:rFonts w:ascii="Arial" w:hAnsi="Arial" w:cs="Arial"/>
                                <w:sz w:val="22"/>
                                <w:szCs w:val="22"/>
                              </w:rPr>
                              <w:t>Iedereen heeft ze thuis. Plastic dopjes van bijvoorbeeld frisdrankflesjes of melkpak</w:t>
                            </w:r>
                            <w:r>
                              <w:rPr>
                                <w:rFonts w:ascii="Arial" w:hAnsi="Arial" w:cs="Arial"/>
                                <w:sz w:val="22"/>
                                <w:szCs w:val="22"/>
                              </w:rPr>
                              <w:t>-</w:t>
                            </w:r>
                            <w:r w:rsidRPr="0085793C">
                              <w:rPr>
                                <w:rFonts w:ascii="Arial" w:hAnsi="Arial" w:cs="Arial"/>
                                <w:sz w:val="22"/>
                                <w:szCs w:val="22"/>
                              </w:rPr>
                              <w:t xml:space="preserve">ken. Gooi ze niet weg, maar lever ze in! U ontlast het milieu en steunt zo KNGF Geleidehonden. Aangezien zowel het inzamelen, sorteren als het transport door vrijwilligers wordt uitgevoerd, komt de gehele opbrengst ten goede aan de opleiding van </w:t>
                            </w:r>
                            <w:r>
                              <w:rPr>
                                <w:rFonts w:ascii="Arial" w:hAnsi="Arial" w:cs="Arial"/>
                                <w:sz w:val="22"/>
                                <w:szCs w:val="22"/>
                              </w:rPr>
                              <w:t>de</w:t>
                            </w:r>
                            <w:r w:rsidRPr="0085793C">
                              <w:rPr>
                                <w:rFonts w:ascii="Arial" w:hAnsi="Arial" w:cs="Arial"/>
                                <w:sz w:val="22"/>
                                <w:szCs w:val="22"/>
                              </w:rPr>
                              <w:t xml:space="preserve"> geleidehonden.</w:t>
                            </w:r>
                          </w:p>
                          <w:p w:rsidR="0085793C" w:rsidRPr="0085793C" w:rsidRDefault="0085793C" w:rsidP="0085793C">
                            <w:pPr>
                              <w:jc w:val="both"/>
                              <w:rPr>
                                <w:rFonts w:ascii="Arial" w:hAnsi="Arial" w:cs="Arial"/>
                                <w:sz w:val="22"/>
                                <w:szCs w:val="22"/>
                              </w:rPr>
                            </w:pPr>
                            <w:r w:rsidRPr="0085793C">
                              <w:rPr>
                                <w:rFonts w:ascii="Arial" w:hAnsi="Arial" w:cs="Arial"/>
                                <w:sz w:val="22"/>
                                <w:szCs w:val="22"/>
                              </w:rPr>
                              <w:t>Verspreid door heel het land zetten enthousiaste vrijwilligers zich in voor de doppeninzameling voor KNGF Geleidehonden.</w:t>
                            </w:r>
                            <w:r>
                              <w:rPr>
                                <w:rFonts w:ascii="Arial" w:hAnsi="Arial" w:cs="Arial"/>
                                <w:sz w:val="22"/>
                                <w:szCs w:val="22"/>
                              </w:rPr>
                              <w:t xml:space="preserve"> Op de website vindt u een kaart van Nederland met heel veel inz</w:t>
                            </w:r>
                            <w:r w:rsidRPr="0085793C">
                              <w:rPr>
                                <w:rFonts w:ascii="Arial" w:hAnsi="Arial" w:cs="Arial"/>
                                <w:sz w:val="22"/>
                                <w:szCs w:val="22"/>
                              </w:rPr>
                              <w:t>amelpunt</w:t>
                            </w:r>
                            <w:r>
                              <w:rPr>
                                <w:rFonts w:ascii="Arial" w:hAnsi="Arial" w:cs="Arial"/>
                                <w:sz w:val="22"/>
                                <w:szCs w:val="22"/>
                              </w:rPr>
                              <w:t xml:space="preserve">en. </w:t>
                            </w:r>
                            <w:r w:rsidR="00CE797C">
                              <w:rPr>
                                <w:rFonts w:ascii="Arial" w:hAnsi="Arial" w:cs="Arial"/>
                                <w:sz w:val="22"/>
                                <w:szCs w:val="22"/>
                              </w:rPr>
                              <w:t>Daar</w:t>
                            </w:r>
                            <w:r>
                              <w:rPr>
                                <w:rFonts w:ascii="Arial" w:hAnsi="Arial" w:cs="Arial"/>
                                <w:sz w:val="22"/>
                                <w:szCs w:val="22"/>
                              </w:rPr>
                              <w:t xml:space="preserve"> vindt u </w:t>
                            </w:r>
                            <w:r w:rsidRPr="0085793C">
                              <w:rPr>
                                <w:rFonts w:ascii="Arial" w:hAnsi="Arial" w:cs="Arial"/>
                                <w:sz w:val="22"/>
                                <w:szCs w:val="22"/>
                              </w:rPr>
                              <w:t>de contactgegevens van het</w:t>
                            </w:r>
                            <w:r w:rsidR="00CE797C">
                              <w:rPr>
                                <w:rFonts w:ascii="Arial" w:hAnsi="Arial" w:cs="Arial"/>
                                <w:sz w:val="22"/>
                                <w:szCs w:val="22"/>
                              </w:rPr>
                              <w:t xml:space="preserve"> voor u </w:t>
                            </w:r>
                            <w:r w:rsidRPr="0085793C">
                              <w:rPr>
                                <w:rFonts w:ascii="Arial" w:hAnsi="Arial" w:cs="Arial"/>
                                <w:sz w:val="22"/>
                                <w:szCs w:val="22"/>
                              </w:rPr>
                              <w:t>dichtstbijzijnde inzamelpunt</w:t>
                            </w:r>
                            <w:r w:rsidR="00CE797C">
                              <w:rPr>
                                <w:rFonts w:ascii="Arial" w:hAnsi="Arial" w:cs="Arial"/>
                                <w:sz w:val="22"/>
                                <w:szCs w:val="22"/>
                              </w:rPr>
                              <w:t xml:space="preserve">. </w:t>
                            </w:r>
                            <w:r>
                              <w:rPr>
                                <w:rFonts w:ascii="Arial" w:hAnsi="Arial" w:cs="Arial"/>
                                <w:sz w:val="22"/>
                                <w:szCs w:val="22"/>
                              </w:rPr>
                              <w:t xml:space="preserve">Ga naar: </w:t>
                            </w:r>
                            <w:hyperlink r:id="rId26" w:history="1">
                              <w:r w:rsidRPr="0085793C">
                                <w:rPr>
                                  <w:rStyle w:val="Hyperlink"/>
                                  <w:rFonts w:ascii="Arial" w:hAnsi="Arial" w:cs="Arial"/>
                                  <w:sz w:val="22"/>
                                  <w:szCs w:val="22"/>
                                </w:rPr>
                                <w:t>www.geleidehond.nl/doppen</w:t>
                              </w:r>
                            </w:hyperlink>
                          </w:p>
                          <w:p w:rsidR="0085793C" w:rsidRDefault="0085793C"/>
                          <w:p w:rsidR="0085793C" w:rsidRDefault="0085793C"/>
                        </w:txbxContent>
                      </v:textbox>
                      <w10:wrap type="tight" anchorx="margin"/>
                    </v:shape>
                  </w:pict>
                </mc:Fallback>
              </mc:AlternateContent>
            </w:r>
            <w:r w:rsidR="00EA2542" w:rsidRPr="00633E56">
              <w:rPr>
                <w:rFonts w:ascii="Arial" w:eastAsia="Times New Roman" w:hAnsi="Arial" w:cs="Arial"/>
                <w:noProof/>
              </w:rPr>
              <mc:AlternateContent>
                <mc:Choice Requires="wps">
                  <w:drawing>
                    <wp:anchor distT="45720" distB="45720" distL="114300" distR="114300" simplePos="0" relativeHeight="251738112" behindDoc="0" locked="0" layoutInCell="1" allowOverlap="1" wp14:anchorId="4F0BF807" wp14:editId="19370773">
                      <wp:simplePos x="0" y="0"/>
                      <wp:positionH relativeFrom="column">
                        <wp:posOffset>17780</wp:posOffset>
                      </wp:positionH>
                      <wp:positionV relativeFrom="paragraph">
                        <wp:posOffset>1876425</wp:posOffset>
                      </wp:positionV>
                      <wp:extent cx="7400925" cy="1404620"/>
                      <wp:effectExtent l="0" t="0" r="9525" b="0"/>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1404620"/>
                              </a:xfrm>
                              <a:prstGeom prst="rect">
                                <a:avLst/>
                              </a:prstGeom>
                              <a:solidFill>
                                <a:srgbClr val="FFFFFF"/>
                              </a:solidFill>
                              <a:ln w="9525">
                                <a:noFill/>
                                <a:miter lim="800000"/>
                                <a:headEnd/>
                                <a:tailEnd/>
                              </a:ln>
                            </wps:spPr>
                            <wps:txbx>
                              <w:txbxContent>
                                <w:p w:rsidR="00633E56" w:rsidRPr="00633E56" w:rsidRDefault="00633E56">
                                  <w:pPr>
                                    <w:rPr>
                                      <w:rFonts w:ascii="Arial" w:hAnsi="Arial" w:cs="Arial"/>
                                      <w:b/>
                                    </w:rPr>
                                  </w:pPr>
                                  <w:r w:rsidRPr="00633E56">
                                    <w:rPr>
                                      <w:rFonts w:ascii="Arial" w:hAnsi="Arial" w:cs="Arial"/>
                                      <w:b/>
                                    </w:rPr>
                                    <w:t>Jaarverslag 2015</w:t>
                                  </w:r>
                                </w:p>
                                <w:p w:rsidR="00633E56" w:rsidRPr="00633E56" w:rsidRDefault="00633E56" w:rsidP="00633E56">
                                  <w:pPr>
                                    <w:jc w:val="both"/>
                                    <w:rPr>
                                      <w:rFonts w:ascii="Arial" w:hAnsi="Arial" w:cs="Arial"/>
                                      <w:sz w:val="22"/>
                                      <w:szCs w:val="22"/>
                                    </w:rPr>
                                  </w:pPr>
                                  <w:r w:rsidRPr="00633E56">
                                    <w:rPr>
                                      <w:rFonts w:ascii="Arial" w:hAnsi="Arial" w:cs="Arial"/>
                                      <w:sz w:val="22"/>
                                      <w:szCs w:val="22"/>
                                    </w:rPr>
                                    <w:t>Het jaarverslag van Kenniscentrum Groen&amp;Handicap</w:t>
                                  </w:r>
                                  <w:r>
                                    <w:rPr>
                                      <w:rFonts w:ascii="Arial" w:hAnsi="Arial" w:cs="Arial"/>
                                      <w:sz w:val="22"/>
                                      <w:szCs w:val="22"/>
                                    </w:rPr>
                                    <w:t xml:space="preserve"> is gereed. U kunt het verslag van alle activiteiten in het voor-gaande jaar vinden via </w:t>
                                  </w:r>
                                  <w:hyperlink r:id="rId27" w:history="1">
                                    <w:r w:rsidRPr="00F35DBB">
                                      <w:rPr>
                                        <w:rStyle w:val="Hyperlink"/>
                                        <w:rFonts w:ascii="Arial" w:hAnsi="Arial" w:cs="Arial"/>
                                        <w:sz w:val="22"/>
                                        <w:szCs w:val="22"/>
                                      </w:rPr>
                                      <w:t>deze link</w:t>
                                    </w:r>
                                  </w:hyperlink>
                                  <w:r>
                                    <w:rPr>
                                      <w:rFonts w:ascii="Arial" w:hAnsi="Arial" w:cs="Arial"/>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0BF807" id="_x0000_t202" coordsize="21600,21600" o:spt="202" path="m,l,21600r21600,l21600,xe">
                      <v:stroke joinstyle="miter"/>
                      <v:path gradientshapeok="t" o:connecttype="rect"/>
                    </v:shapetype>
                    <v:shape id="_x0000_s1035" type="#_x0000_t202" style="position:absolute;left:0;text-align:left;margin-left:1.4pt;margin-top:147.75pt;width:582.75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o4JQIAACQEAAAOAAAAZHJzL2Uyb0RvYy54bWysU8GO2yAQvVfqPyDujZ3I2d1YcVbbbFNV&#10;2m4r7fYDMMYxCjAUSOz06zvgJI22t6o+IPDMPN68eSzvB63IQTgvwVR0OskpEYZDI822oj9eNx/u&#10;KPGBmYYpMKKiR+Hp/er9u2VvSzGDDlQjHEEQ48veVrQLwZZZ5nknNPMTsMJgsAWnWcCj22aNYz2i&#10;a5XN8vwm68E11gEX3uPfxzFIVwm/bQUP39rWi0BURZFbSKtLax3XbLVk5dYx20l+osH+gYVm0uCl&#10;F6hHFhjZO/kXlJbcgYc2TDjoDNpWcpF6wG6m+ZtuXjpmReoFxfH2IpP/f7D8+fDdEdng7OaUGKZx&#10;Rq9i58OB7cgsytNbX2LWi8W8MHyEAVNTq94+Ad95YmDdMbMVD85B3wnWIL1prMyuSkccH0Hq/is0&#10;eA3bB0hAQ+t01A7VIIiOYzpeRiOGQDj+vC3yfDFDihxj0yIvbmZpeBkrz+XW+fBZgCZxU1GHs0/w&#10;7PDkQ6TDynNKvM2Dks1GKpUObluvlSMHhj7ZpC918CZNGdJXdDFHIrHKQKxPFtIyoI+V1BW9y+M3&#10;OivK8ck0KSUwqcY9MlHmpE+UZBQnDPWQJrE4y15Dc0TBHIy2xWeGmw7cL0p6tGxF/c89c4IS9cWg&#10;6ItpUUSPp0Mxv0WFiLuO1NcRZjhCVTRQMm7XIb2LJId9wOFsZJItTnFkcqKMVkxqnp5N9Pr1OWX9&#10;edyr3wAAAP//AwBQSwMEFAAGAAgAAAAhAMmg1QzfAAAACgEAAA8AAABkcnMvZG93bnJldi54bWxM&#10;j8FOwzAQRO9I/IO1SNyok6KENsSpKiouHJAoSPToxps4Il5btpuGv8c90dNqNKOZt/VmNiOb0IfB&#10;koB8kQFDaq0aqBfw9fn6sAIWoiQlR0so4BcDbJrbm1pWyp7pA6d97FkqoVBJATpGV3EeWo1GhoV1&#10;SMnrrDcyJul7rrw8p3Iz8mWWldzIgdKClg5fNLY/+5MR8G30oHb+/dCpcdq9ddvCzd4JcX83b5+B&#10;RZzjfxgu+AkdmsR0tCdSgY0Clgk8prMuCmAXPy9Xj8COAoq8fALe1Pz6heYPAAD//wMAUEsBAi0A&#10;FAAGAAgAAAAhALaDOJL+AAAA4QEAABMAAAAAAAAAAAAAAAAAAAAAAFtDb250ZW50X1R5cGVzXS54&#10;bWxQSwECLQAUAAYACAAAACEAOP0h/9YAAACUAQAACwAAAAAAAAAAAAAAAAAvAQAAX3JlbHMvLnJl&#10;bHNQSwECLQAUAAYACAAAACEAikx6OCUCAAAkBAAADgAAAAAAAAAAAAAAAAAuAgAAZHJzL2Uyb0Rv&#10;Yy54bWxQSwECLQAUAAYACAAAACEAyaDVDN8AAAAKAQAADwAAAAAAAAAAAAAAAAB/BAAAZHJzL2Rv&#10;d25yZXYueG1sUEsFBgAAAAAEAAQA8wAAAIsFAAAAAA==&#10;" stroked="f">
                      <v:textbox style="mso-fit-shape-to-text:t">
                        <w:txbxContent>
                          <w:p w:rsidR="00633E56" w:rsidRPr="00633E56" w:rsidRDefault="00633E56">
                            <w:pPr>
                              <w:rPr>
                                <w:rFonts w:ascii="Arial" w:hAnsi="Arial" w:cs="Arial"/>
                                <w:b/>
                              </w:rPr>
                            </w:pPr>
                            <w:r w:rsidRPr="00633E56">
                              <w:rPr>
                                <w:rFonts w:ascii="Arial" w:hAnsi="Arial" w:cs="Arial"/>
                                <w:b/>
                              </w:rPr>
                              <w:t>Jaarverslag 2015</w:t>
                            </w:r>
                          </w:p>
                          <w:p w:rsidR="00633E56" w:rsidRPr="00633E56" w:rsidRDefault="00633E56" w:rsidP="00633E56">
                            <w:pPr>
                              <w:jc w:val="both"/>
                              <w:rPr>
                                <w:rFonts w:ascii="Arial" w:hAnsi="Arial" w:cs="Arial"/>
                                <w:sz w:val="22"/>
                                <w:szCs w:val="22"/>
                              </w:rPr>
                            </w:pPr>
                            <w:r w:rsidRPr="00633E56">
                              <w:rPr>
                                <w:rFonts w:ascii="Arial" w:hAnsi="Arial" w:cs="Arial"/>
                                <w:sz w:val="22"/>
                                <w:szCs w:val="22"/>
                              </w:rPr>
                              <w:t>Het jaarverslag van Kenniscentrum Groen&amp;Handicap</w:t>
                            </w:r>
                            <w:r>
                              <w:rPr>
                                <w:rFonts w:ascii="Arial" w:hAnsi="Arial" w:cs="Arial"/>
                                <w:sz w:val="22"/>
                                <w:szCs w:val="22"/>
                              </w:rPr>
                              <w:t xml:space="preserve"> is gereed. U kunt het verslag van alle activiteiten in het voor-gaande jaar vinden via </w:t>
                            </w:r>
                            <w:hyperlink r:id="rId28" w:history="1">
                              <w:r w:rsidRPr="00F35DBB">
                                <w:rPr>
                                  <w:rStyle w:val="Hyperlink"/>
                                  <w:rFonts w:ascii="Arial" w:hAnsi="Arial" w:cs="Arial"/>
                                  <w:sz w:val="22"/>
                                  <w:szCs w:val="22"/>
                                </w:rPr>
                                <w:t>deze link</w:t>
                              </w:r>
                            </w:hyperlink>
                            <w:bookmarkStart w:id="1" w:name="_GoBack"/>
                            <w:bookmarkEnd w:id="1"/>
                            <w:r>
                              <w:rPr>
                                <w:rFonts w:ascii="Arial" w:hAnsi="Arial" w:cs="Arial"/>
                                <w:sz w:val="22"/>
                                <w:szCs w:val="22"/>
                              </w:rPr>
                              <w:t xml:space="preserve">. </w:t>
                            </w:r>
                          </w:p>
                        </w:txbxContent>
                      </v:textbox>
                      <w10:wrap type="square"/>
                    </v:shape>
                  </w:pict>
                </mc:Fallback>
              </mc:AlternateContent>
            </w:r>
            <w:r w:rsidR="00967A6E" w:rsidRPr="003A3C39">
              <w:rPr>
                <w:rFonts w:ascii="Arial" w:hAnsi="Arial" w:cs="Arial"/>
                <w:b/>
                <w:bCs/>
                <w:color w:val="000000"/>
                <w:sz w:val="20"/>
                <w:szCs w:val="20"/>
              </w:rPr>
              <w:t xml:space="preserve"> </w:t>
            </w:r>
          </w:p>
          <w:p w:rsidR="007D3B13" w:rsidRDefault="007D3B13" w:rsidP="00EA2542">
            <w:pPr>
              <w:jc w:val="center"/>
              <w:rPr>
                <w:rFonts w:ascii="Arial" w:hAnsi="Arial" w:cs="Arial"/>
                <w:b/>
                <w:bCs/>
                <w:color w:val="000000"/>
                <w:sz w:val="20"/>
                <w:szCs w:val="20"/>
              </w:rPr>
            </w:pPr>
            <w:r w:rsidRPr="00EA2542">
              <w:rPr>
                <w:rFonts w:ascii="Arial" w:eastAsia="Times New Roman" w:hAnsi="Arial" w:cs="Arial"/>
                <w:noProof/>
              </w:rPr>
              <mc:AlternateContent>
                <mc:Choice Requires="wps">
                  <w:drawing>
                    <wp:anchor distT="45720" distB="45720" distL="114300" distR="114300" simplePos="0" relativeHeight="251745280" behindDoc="0" locked="0" layoutInCell="1" allowOverlap="1" wp14:anchorId="4532F2E9" wp14:editId="4E9DB3E1">
                      <wp:simplePos x="0" y="0"/>
                      <wp:positionH relativeFrom="column">
                        <wp:posOffset>17780</wp:posOffset>
                      </wp:positionH>
                      <wp:positionV relativeFrom="paragraph">
                        <wp:posOffset>16510</wp:posOffset>
                      </wp:positionV>
                      <wp:extent cx="7219950" cy="1404620"/>
                      <wp:effectExtent l="0" t="0" r="0" b="2540"/>
                      <wp:wrapSquare wrapText="bothSides"/>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404620"/>
                              </a:xfrm>
                              <a:prstGeom prst="rect">
                                <a:avLst/>
                              </a:prstGeom>
                              <a:solidFill>
                                <a:srgbClr val="FFFFFF"/>
                              </a:solidFill>
                              <a:ln w="9525">
                                <a:noFill/>
                                <a:miter lim="800000"/>
                                <a:headEnd/>
                                <a:tailEnd/>
                              </a:ln>
                            </wps:spPr>
                            <wps:txbx>
                              <w:txbxContent>
                                <w:p w:rsidR="00EA2542" w:rsidRPr="00EA2542" w:rsidRDefault="00EA2542">
                                  <w:pPr>
                                    <w:rPr>
                                      <w:rFonts w:ascii="Arial" w:hAnsi="Arial" w:cs="Arial"/>
                                      <w:b/>
                                    </w:rPr>
                                  </w:pPr>
                                  <w:r w:rsidRPr="00EA2542">
                                    <w:rPr>
                                      <w:rFonts w:ascii="Arial" w:hAnsi="Arial" w:cs="Arial"/>
                                      <w:b/>
                                    </w:rPr>
                                    <w:t>Week van de Toegankelijkheid 2016</w:t>
                                  </w:r>
                                </w:p>
                                <w:p w:rsidR="00E2650B" w:rsidRPr="003A4200" w:rsidRDefault="00EA2542">
                                  <w:pPr>
                                    <w:rPr>
                                      <w:rFonts w:ascii="Arial" w:hAnsi="Arial" w:cs="Arial"/>
                                      <w:sz w:val="22"/>
                                      <w:szCs w:val="22"/>
                                    </w:rPr>
                                  </w:pPr>
                                  <w:r w:rsidRPr="003A4200">
                                    <w:rPr>
                                      <w:rFonts w:ascii="Arial" w:hAnsi="Arial" w:cs="Arial"/>
                                      <w:sz w:val="22"/>
                                      <w:szCs w:val="22"/>
                                    </w:rPr>
                                    <w:t xml:space="preserve">De voorbereidingen van deze jaarlijkse </w:t>
                                  </w:r>
                                  <w:r w:rsidR="00E2650B" w:rsidRPr="003A4200">
                                    <w:rPr>
                                      <w:rFonts w:ascii="Arial" w:hAnsi="Arial" w:cs="Arial"/>
                                      <w:sz w:val="22"/>
                                      <w:szCs w:val="22"/>
                                    </w:rPr>
                                    <w:t xml:space="preserve">week </w:t>
                                  </w:r>
                                  <w:r w:rsidRPr="003A4200">
                                    <w:rPr>
                                      <w:rFonts w:ascii="Arial" w:hAnsi="Arial" w:cs="Arial"/>
                                      <w:sz w:val="22"/>
                                      <w:szCs w:val="22"/>
                                    </w:rPr>
                                    <w:t>zijn weer gestart, dit jaar met het thema ‘Aan tafel!’</w:t>
                                  </w:r>
                                </w:p>
                                <w:p w:rsidR="00EA2542" w:rsidRDefault="00EA2542">
                                  <w:r w:rsidRPr="003A4200">
                                    <w:rPr>
                                      <w:rFonts w:ascii="Arial" w:hAnsi="Arial" w:cs="Arial"/>
                                      <w:sz w:val="22"/>
                                      <w:szCs w:val="22"/>
                                    </w:rPr>
                                    <w:t xml:space="preserve">Lees meer op </w:t>
                                  </w:r>
                                  <w:hyperlink r:id="rId29" w:history="1">
                                    <w:r w:rsidRPr="003A4200">
                                      <w:rPr>
                                        <w:rStyle w:val="Hyperlink"/>
                                        <w:rFonts w:ascii="Arial" w:hAnsi="Arial" w:cs="Arial"/>
                                        <w:sz w:val="22"/>
                                        <w:szCs w:val="22"/>
                                      </w:rPr>
                                      <w:t>www.weekvandetoegankelijkheid.nl/</w:t>
                                    </w:r>
                                  </w:hyperlink>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32F2E9" id="_x0000_t202" coordsize="21600,21600" o:spt="202" path="m,l,21600r21600,l21600,xe">
                      <v:stroke joinstyle="miter"/>
                      <v:path gradientshapeok="t" o:connecttype="rect"/>
                    </v:shapetype>
                    <v:shape id="_x0000_s1036" type="#_x0000_t202" style="position:absolute;left:0;text-align:left;margin-left:1.4pt;margin-top:1.3pt;width:568.5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8VJAIAACUEAAAOAAAAZHJzL2Uyb0RvYy54bWysU9tu2zAMfR+wfxD0vtgOkrYx4hRdugwD&#10;ugvQ7gMYWY6FyKImKbG7rx8lp2m2vQ3Tg0CJ5NHhIbW8HTrNjtJ5habixSTnTBqBtTK7in9/2ry7&#10;4cwHMDVoNLLiz9Lz29XbN8velnKKLepaOkYgxpe9rXgbgi2zzItWduAnaKUhZ4Oug0BHt8tqBz2h&#10;dzqb5vlV1qOrrUMhvafb+9HJVwm/aaQIX5vGy8B0xYlbSLtL+zbu2WoJ5c6BbZU40YB/YNGBMvTo&#10;GeoeArCDU39BdUo49NiEicAuw6ZRQqYaqJoi/6OaxxasTLWQON6eZfL/D1Z8OX5zTNUVn5I8Bjrq&#10;0ZPc+3CEPZtGeXrrS4p6tBQXhvc4UJtTqd4+oNh7ZnDdgtnJO+ewbyXURK+ImdlF6ojjI8i2/4w1&#10;PQOHgAloaFwXtSM1GKETj+dza+QQmKDL62mxWMzJJchXzPLZFfGNb0D5km6dDx8ldiwaFXfU+wQP&#10;xwcfxtCXkPiaR63qjdI6Hdxuu9aOHYHmZJPWCf23MG1YX/HFfDpPyAZjPkFD2alAc6xVV/GbPK6Y&#10;DmWU44Opkx1A6dEm0tqc9ImSjOKEYTukThQpOYq3xfqZFHM4zi39MzJadD8562lmK+5/HMBJzvQn&#10;Q6ovitksDnk6zObXsaXu0rO99IARBFXxwNlorkP6GEkPe0fd2aik2yuTE2eaxaT86d/EYb88p6jX&#10;3736BQAA//8DAFBLAwQUAAYACAAAACEA5XwZnNwAAAAIAQAADwAAAGRycy9kb3ducmV2LnhtbEyP&#10;QU/DMAyF70j8h8hI3Fi6TkyjNJ0mJi4ckBhIcMwat6lonCjJuvLv8U5wsvye9fy9eju7UUwY0+BJ&#10;wXJRgEBqvRmoV/Dx/ny3AZGyJqNHT6jgBxNsm+urWlfGn+kNp0PuBYdQqrQCm3OopEytRafTwgck&#10;9jofnc68xl6aqM8c7kZZFsVaOj0Qf7A64JPF9vtwcgo+nR3MPr5+dWac9i/d7j7MMSh1ezPvHkFk&#10;nPPfMVzwGR0aZjr6E5kkRgUlg2ceaxAXd7l6YOHIQrnagGxq+b9A8wsAAP//AwBQSwECLQAUAAYA&#10;CAAAACEAtoM4kv4AAADhAQAAEwAAAAAAAAAAAAAAAAAAAAAAW0NvbnRlbnRfVHlwZXNdLnhtbFBL&#10;AQItABQABgAIAAAAIQA4/SH/1gAAAJQBAAALAAAAAAAAAAAAAAAAAC8BAABfcmVscy8ucmVsc1BL&#10;AQItABQABgAIAAAAIQAe3r8VJAIAACUEAAAOAAAAAAAAAAAAAAAAAC4CAABkcnMvZTJvRG9jLnht&#10;bFBLAQItABQABgAIAAAAIQDlfBmc3AAAAAgBAAAPAAAAAAAAAAAAAAAAAH4EAABkcnMvZG93bnJl&#10;di54bWxQSwUGAAAAAAQABADzAAAAhwUAAAAA&#10;" stroked="f">
                      <v:textbox style="mso-fit-shape-to-text:t">
                        <w:txbxContent>
                          <w:p w:rsidR="00EA2542" w:rsidRPr="00EA2542" w:rsidRDefault="00EA2542">
                            <w:pPr>
                              <w:rPr>
                                <w:rFonts w:ascii="Arial" w:hAnsi="Arial" w:cs="Arial"/>
                                <w:b/>
                              </w:rPr>
                            </w:pPr>
                            <w:r w:rsidRPr="00EA2542">
                              <w:rPr>
                                <w:rFonts w:ascii="Arial" w:hAnsi="Arial" w:cs="Arial"/>
                                <w:b/>
                              </w:rPr>
                              <w:t>Week van de Toegankelijkheid 2016</w:t>
                            </w:r>
                          </w:p>
                          <w:p w:rsidR="00E2650B" w:rsidRPr="003A4200" w:rsidRDefault="00EA2542">
                            <w:pPr>
                              <w:rPr>
                                <w:rFonts w:ascii="Arial" w:hAnsi="Arial" w:cs="Arial"/>
                                <w:sz w:val="22"/>
                                <w:szCs w:val="22"/>
                              </w:rPr>
                            </w:pPr>
                            <w:r w:rsidRPr="003A4200">
                              <w:rPr>
                                <w:rFonts w:ascii="Arial" w:hAnsi="Arial" w:cs="Arial"/>
                                <w:sz w:val="22"/>
                                <w:szCs w:val="22"/>
                              </w:rPr>
                              <w:t xml:space="preserve">De voorbereidingen van deze jaarlijkse </w:t>
                            </w:r>
                            <w:r w:rsidR="00E2650B" w:rsidRPr="003A4200">
                              <w:rPr>
                                <w:rFonts w:ascii="Arial" w:hAnsi="Arial" w:cs="Arial"/>
                                <w:sz w:val="22"/>
                                <w:szCs w:val="22"/>
                              </w:rPr>
                              <w:t xml:space="preserve">week </w:t>
                            </w:r>
                            <w:r w:rsidRPr="003A4200">
                              <w:rPr>
                                <w:rFonts w:ascii="Arial" w:hAnsi="Arial" w:cs="Arial"/>
                                <w:sz w:val="22"/>
                                <w:szCs w:val="22"/>
                              </w:rPr>
                              <w:t>zijn weer gestart, dit jaar met het thema ‘Aan tafel!’</w:t>
                            </w:r>
                          </w:p>
                          <w:p w:rsidR="00EA2542" w:rsidRDefault="00EA2542">
                            <w:r w:rsidRPr="003A4200">
                              <w:rPr>
                                <w:rFonts w:ascii="Arial" w:hAnsi="Arial" w:cs="Arial"/>
                                <w:sz w:val="22"/>
                                <w:szCs w:val="22"/>
                              </w:rPr>
                              <w:t xml:space="preserve">Lees meer op </w:t>
                            </w:r>
                            <w:hyperlink r:id="rId30" w:history="1">
                              <w:r w:rsidRPr="003A4200">
                                <w:rPr>
                                  <w:rStyle w:val="Hyperlink"/>
                                  <w:rFonts w:ascii="Arial" w:hAnsi="Arial" w:cs="Arial"/>
                                  <w:sz w:val="22"/>
                                  <w:szCs w:val="22"/>
                                </w:rPr>
                                <w:t>www.weekvandetoegankelijkheid.nl/</w:t>
                              </w:r>
                            </w:hyperlink>
                            <w:r>
                              <w:t xml:space="preserve"> </w:t>
                            </w:r>
                          </w:p>
                        </w:txbxContent>
                      </v:textbox>
                      <w10:wrap type="square"/>
                    </v:shape>
                  </w:pict>
                </mc:Fallback>
              </mc:AlternateContent>
            </w:r>
          </w:p>
          <w:p w:rsidR="007D3B13" w:rsidRDefault="007D3B13" w:rsidP="00EA2542">
            <w:pPr>
              <w:jc w:val="center"/>
              <w:rPr>
                <w:rFonts w:ascii="Arial" w:hAnsi="Arial" w:cs="Arial"/>
                <w:b/>
                <w:bCs/>
                <w:color w:val="000000"/>
                <w:sz w:val="20"/>
                <w:szCs w:val="20"/>
              </w:rPr>
            </w:pPr>
          </w:p>
          <w:p w:rsidR="007D3B13" w:rsidRDefault="007D3B13" w:rsidP="00EA2542">
            <w:pPr>
              <w:jc w:val="center"/>
              <w:rPr>
                <w:rFonts w:ascii="Arial" w:hAnsi="Arial" w:cs="Arial"/>
                <w:b/>
                <w:bCs/>
                <w:color w:val="000000"/>
                <w:sz w:val="20"/>
                <w:szCs w:val="20"/>
              </w:rPr>
            </w:pPr>
          </w:p>
          <w:p w:rsidR="007D3B13" w:rsidRDefault="007D3B13" w:rsidP="00EA2542">
            <w:pPr>
              <w:jc w:val="center"/>
              <w:rPr>
                <w:rFonts w:ascii="Arial" w:hAnsi="Arial" w:cs="Arial"/>
                <w:b/>
                <w:bCs/>
                <w:color w:val="000000"/>
                <w:sz w:val="20"/>
                <w:szCs w:val="20"/>
              </w:rPr>
            </w:pPr>
          </w:p>
          <w:p w:rsidR="007D3B13" w:rsidRDefault="007D3B13" w:rsidP="00EA2542">
            <w:pPr>
              <w:jc w:val="center"/>
              <w:rPr>
                <w:rFonts w:ascii="Arial" w:hAnsi="Arial" w:cs="Arial"/>
                <w:b/>
                <w:bCs/>
                <w:color w:val="000000"/>
                <w:sz w:val="20"/>
                <w:szCs w:val="20"/>
              </w:rPr>
            </w:pPr>
          </w:p>
          <w:p w:rsidR="00934563" w:rsidRDefault="00934563" w:rsidP="00EA2542">
            <w:pPr>
              <w:jc w:val="center"/>
              <w:rPr>
                <w:rFonts w:ascii="Arial" w:hAnsi="Arial" w:cs="Arial"/>
                <w:b/>
                <w:bCs/>
                <w:color w:val="000000"/>
                <w:sz w:val="20"/>
                <w:szCs w:val="20"/>
              </w:rPr>
            </w:pPr>
          </w:p>
          <w:p w:rsidR="000A5074" w:rsidRPr="003A3C39" w:rsidRDefault="007D3B13" w:rsidP="00EA2542">
            <w:pPr>
              <w:jc w:val="center"/>
              <w:rPr>
                <w:b/>
                <w:sz w:val="20"/>
                <w:szCs w:val="20"/>
              </w:rPr>
            </w:pPr>
            <w:r w:rsidRPr="007D3B13">
              <w:rPr>
                <w:rFonts w:ascii="Arial" w:hAnsi="Arial" w:cs="Arial"/>
                <w:b/>
                <w:bCs/>
                <w:color w:val="000000"/>
                <w:sz w:val="20"/>
                <w:szCs w:val="20"/>
              </w:rPr>
              <w:t>Deze nieuwsbrief is een uitgave van:  Kenniscentrum</w:t>
            </w:r>
            <w:r>
              <w:rPr>
                <w:rFonts w:ascii="Arial" w:hAnsi="Arial" w:cs="Arial"/>
                <w:b/>
                <w:bCs/>
                <w:color w:val="000000"/>
                <w:sz w:val="20"/>
                <w:szCs w:val="20"/>
              </w:rPr>
              <w:t xml:space="preserve"> </w:t>
            </w:r>
            <w:r w:rsidR="00967A6E" w:rsidRPr="003A3C39">
              <w:rPr>
                <w:rFonts w:ascii="Arial" w:hAnsi="Arial" w:cs="Arial"/>
                <w:b/>
                <w:bCs/>
                <w:color w:val="000000"/>
                <w:sz w:val="20"/>
                <w:szCs w:val="20"/>
              </w:rPr>
              <w:t>Groen &amp; Handicap</w:t>
            </w:r>
          </w:p>
          <w:p w:rsidR="000A5074" w:rsidRDefault="006918CA" w:rsidP="00223A1E">
            <w:pPr>
              <w:pStyle w:val="Geenafstand"/>
              <w:spacing w:before="0" w:beforeAutospacing="0" w:after="0" w:afterAutospacing="0"/>
              <w:jc w:val="center"/>
              <w:rPr>
                <w:rStyle w:val="Hyperlink"/>
                <w:rFonts w:ascii="Arial" w:hAnsi="Arial" w:cs="Arial"/>
                <w:sz w:val="18"/>
                <w:szCs w:val="18"/>
              </w:rPr>
            </w:pPr>
            <w:hyperlink r:id="rId31" w:history="1">
              <w:r w:rsidR="00967A6E" w:rsidRPr="007C2DA8">
                <w:rPr>
                  <w:rStyle w:val="Hyperlink"/>
                  <w:rFonts w:ascii="Arial" w:hAnsi="Arial" w:cs="Arial"/>
                  <w:sz w:val="18"/>
                  <w:szCs w:val="18"/>
                </w:rPr>
                <w:t>www.natuurzonderdrempels.nl</w:t>
              </w:r>
            </w:hyperlink>
            <w:r w:rsidR="009D6CAB" w:rsidRPr="009D6CAB">
              <w:rPr>
                <w:rStyle w:val="Hyperlink"/>
                <w:rFonts w:ascii="Arial" w:hAnsi="Arial" w:cs="Arial"/>
                <w:sz w:val="18"/>
                <w:szCs w:val="18"/>
                <w:u w:val="none"/>
              </w:rPr>
              <w:t xml:space="preserve"> </w:t>
            </w:r>
            <w:r w:rsidR="009D6CAB">
              <w:rPr>
                <w:rStyle w:val="Hyperlink"/>
                <w:rFonts w:ascii="Arial" w:hAnsi="Arial" w:cs="Arial"/>
                <w:sz w:val="18"/>
                <w:szCs w:val="18"/>
                <w:u w:val="none"/>
              </w:rPr>
              <w:t xml:space="preserve">                      </w:t>
            </w:r>
            <w:r w:rsidR="009D6CAB" w:rsidRPr="009D6CAB">
              <w:rPr>
                <w:rStyle w:val="Hyperlink"/>
                <w:rFonts w:ascii="Arial" w:hAnsi="Arial" w:cs="Arial"/>
                <w:sz w:val="18"/>
                <w:szCs w:val="18"/>
                <w:u w:val="none"/>
              </w:rPr>
              <w:t xml:space="preserve">     </w:t>
            </w:r>
            <w:hyperlink r:id="rId32" w:history="1">
              <w:r w:rsidR="00967A6E" w:rsidRPr="007C2DA8">
                <w:rPr>
                  <w:rStyle w:val="Hyperlink"/>
                  <w:rFonts w:ascii="Arial" w:hAnsi="Arial" w:cs="Arial"/>
                  <w:sz w:val="18"/>
                  <w:szCs w:val="18"/>
                </w:rPr>
                <w:t>info@natuurzonderdrempels.nl</w:t>
              </w:r>
            </w:hyperlink>
          </w:p>
          <w:p w:rsidR="004E40CE" w:rsidRPr="009D6CAB" w:rsidRDefault="009D7C10" w:rsidP="00223A1E">
            <w:pPr>
              <w:pStyle w:val="Geenafstand"/>
              <w:spacing w:before="0" w:beforeAutospacing="0" w:after="0" w:afterAutospacing="0"/>
              <w:jc w:val="center"/>
              <w:rPr>
                <w:rStyle w:val="Zwaar"/>
                <w:rFonts w:ascii="Arial" w:hAnsi="Arial" w:cs="Arial"/>
                <w:color w:val="000000"/>
                <w:sz w:val="18"/>
                <w:szCs w:val="18"/>
              </w:rPr>
            </w:pPr>
            <w:r w:rsidRPr="009D6CAB">
              <w:rPr>
                <w:rStyle w:val="Zwaar"/>
                <w:rFonts w:ascii="Arial" w:hAnsi="Arial" w:cs="Arial"/>
                <w:color w:val="000000"/>
                <w:sz w:val="18"/>
                <w:szCs w:val="18"/>
              </w:rPr>
              <w:t>G</w:t>
            </w:r>
            <w:r w:rsidR="00967A6E" w:rsidRPr="009D6CAB">
              <w:rPr>
                <w:rStyle w:val="Zwaar"/>
                <w:rFonts w:ascii="Arial" w:hAnsi="Arial" w:cs="Arial"/>
                <w:color w:val="000000"/>
                <w:sz w:val="18"/>
                <w:szCs w:val="18"/>
              </w:rPr>
              <w:t>esteund door:</w:t>
            </w:r>
          </w:p>
          <w:p w:rsidR="009D7C10" w:rsidRPr="007C2DA8" w:rsidRDefault="007D3B13" w:rsidP="00223A1E">
            <w:pPr>
              <w:pStyle w:val="Geenafstand"/>
              <w:spacing w:before="0" w:beforeAutospacing="0" w:after="0" w:afterAutospacing="0"/>
              <w:jc w:val="center"/>
            </w:pPr>
            <w:r w:rsidRPr="009D6CAB">
              <w:rPr>
                <w:noProof/>
                <w:color w:val="000000"/>
                <w:sz w:val="18"/>
                <w:szCs w:val="18"/>
              </w:rPr>
              <w:drawing>
                <wp:anchor distT="0" distB="0" distL="114300" distR="114300" simplePos="0" relativeHeight="251693056" behindDoc="0" locked="0" layoutInCell="1" allowOverlap="1" wp14:anchorId="6B31F35D" wp14:editId="76521EDC">
                  <wp:simplePos x="0" y="0"/>
                  <wp:positionH relativeFrom="column">
                    <wp:posOffset>4951095</wp:posOffset>
                  </wp:positionH>
                  <wp:positionV relativeFrom="paragraph">
                    <wp:posOffset>76835</wp:posOffset>
                  </wp:positionV>
                  <wp:extent cx="1662283" cy="432435"/>
                  <wp:effectExtent l="0" t="0" r="0" b="5715"/>
                  <wp:wrapNone/>
                  <wp:docPr id="2" name="Afbeelding 4" descr="cid:0332074367-1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cid:0332074367-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62283" cy="43243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CAB">
              <w:rPr>
                <w:rFonts w:ascii="Arial" w:eastAsia="Times New Roman" w:hAnsi="Arial" w:cs="Arial"/>
                <w:noProof/>
              </w:rPr>
              <w:drawing>
                <wp:anchor distT="0" distB="0" distL="114300" distR="114300" simplePos="0" relativeHeight="251716608" behindDoc="0" locked="0" layoutInCell="1" allowOverlap="1" wp14:anchorId="65604F98" wp14:editId="3ADA5794">
                  <wp:simplePos x="0" y="0"/>
                  <wp:positionH relativeFrom="column">
                    <wp:posOffset>3322955</wp:posOffset>
                  </wp:positionH>
                  <wp:positionV relativeFrom="paragraph">
                    <wp:posOffset>41275</wp:posOffset>
                  </wp:positionV>
                  <wp:extent cx="1225550" cy="45720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johanna.GIF"/>
                          <pic:cNvPicPr/>
                        </pic:nvPicPr>
                        <pic:blipFill>
                          <a:blip r:embed="rId35">
                            <a:extLst>
                              <a:ext uri="{28A0092B-C50C-407E-A947-70E740481C1C}">
                                <a14:useLocalDpi xmlns:a14="http://schemas.microsoft.com/office/drawing/2010/main" val="0"/>
                              </a:ext>
                            </a:extLst>
                          </a:blip>
                          <a:stretch>
                            <a:fillRect/>
                          </a:stretch>
                        </pic:blipFill>
                        <pic:spPr>
                          <a:xfrm>
                            <a:off x="0" y="0"/>
                            <a:ext cx="1225550" cy="457200"/>
                          </a:xfrm>
                          <a:prstGeom prst="rect">
                            <a:avLst/>
                          </a:prstGeom>
                        </pic:spPr>
                      </pic:pic>
                    </a:graphicData>
                  </a:graphic>
                  <wp14:sizeRelH relativeFrom="margin">
                    <wp14:pctWidth>0</wp14:pctWidth>
                  </wp14:sizeRelH>
                  <wp14:sizeRelV relativeFrom="margin">
                    <wp14:pctHeight>0</wp14:pctHeight>
                  </wp14:sizeRelV>
                </wp:anchor>
              </w:drawing>
            </w:r>
          </w:p>
          <w:p w:rsidR="009D7C10" w:rsidRPr="007C2DA8" w:rsidRDefault="007D3B13" w:rsidP="00223A1E">
            <w:pPr>
              <w:pStyle w:val="Geenafstand"/>
              <w:spacing w:before="0" w:beforeAutospacing="0" w:after="0" w:afterAutospacing="0"/>
              <w:jc w:val="center"/>
            </w:pPr>
            <w:r w:rsidRPr="007C2DA8">
              <w:rPr>
                <w:noProof/>
                <w:color w:val="000000"/>
                <w:sz w:val="18"/>
                <w:szCs w:val="18"/>
              </w:rPr>
              <w:drawing>
                <wp:anchor distT="0" distB="0" distL="114300" distR="114300" simplePos="0" relativeHeight="251692032" behindDoc="0" locked="0" layoutInCell="1" allowOverlap="1" wp14:anchorId="7286160B" wp14:editId="1D08A9D2">
                  <wp:simplePos x="0" y="0"/>
                  <wp:positionH relativeFrom="column">
                    <wp:posOffset>951230</wp:posOffset>
                  </wp:positionH>
                  <wp:positionV relativeFrom="paragraph">
                    <wp:posOffset>22309</wp:posOffset>
                  </wp:positionV>
                  <wp:extent cx="2186914" cy="302895"/>
                  <wp:effectExtent l="0" t="0" r="4445" b="1905"/>
                  <wp:wrapNone/>
                  <wp:docPr id="1" name="Afbeelding 3" descr="cid:3665803548-12">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3665803548-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86914" cy="3028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615C7">
        <w:trPr>
          <w:tblCellSpacing w:w="0" w:type="dxa"/>
          <w:jc w:val="center"/>
        </w:trPr>
        <w:tc>
          <w:tcPr>
            <w:tcW w:w="0" w:type="auto"/>
            <w:shd w:val="clear" w:color="auto" w:fill="FFFFFF"/>
          </w:tcPr>
          <w:p w:rsidR="007615C7" w:rsidRPr="007C2DA8" w:rsidRDefault="007615C7" w:rsidP="00223A1E">
            <w:pPr>
              <w:jc w:val="center"/>
              <w:rPr>
                <w:rFonts w:eastAsia="Times New Roman"/>
              </w:rPr>
            </w:pPr>
          </w:p>
        </w:tc>
      </w:tr>
    </w:tbl>
    <w:p w:rsidR="000A5074" w:rsidRDefault="000A5074">
      <w:pPr>
        <w:rPr>
          <w:rFonts w:eastAsia="Times New Roman"/>
          <w:vanish/>
        </w:rPr>
      </w:pPr>
    </w:p>
    <w:tbl>
      <w:tblPr>
        <w:tblW w:w="9000" w:type="dxa"/>
        <w:jc w:val="center"/>
        <w:tblCellSpacing w:w="0" w:type="dxa"/>
        <w:shd w:val="clear" w:color="auto" w:fill="48B638"/>
        <w:tblCellMar>
          <w:top w:w="60" w:type="dxa"/>
          <w:left w:w="60" w:type="dxa"/>
          <w:bottom w:w="60" w:type="dxa"/>
          <w:right w:w="60" w:type="dxa"/>
        </w:tblCellMar>
        <w:tblLook w:val="04A0" w:firstRow="1" w:lastRow="0" w:firstColumn="1" w:lastColumn="0" w:noHBand="0" w:noVBand="1"/>
      </w:tblPr>
      <w:tblGrid>
        <w:gridCol w:w="9000"/>
      </w:tblGrid>
      <w:tr w:rsidR="000A5074">
        <w:trPr>
          <w:tblCellSpacing w:w="0" w:type="dxa"/>
          <w:jc w:val="center"/>
        </w:trPr>
        <w:tc>
          <w:tcPr>
            <w:tcW w:w="0" w:type="auto"/>
            <w:shd w:val="clear" w:color="auto" w:fill="48B638"/>
            <w:vAlign w:val="center"/>
            <w:hideMark/>
          </w:tcPr>
          <w:p w:rsidR="000A5074" w:rsidRDefault="00967A6E">
            <w:pPr>
              <w:pStyle w:val="Geenafstand"/>
              <w:spacing w:before="0" w:beforeAutospacing="0" w:after="0" w:afterAutospacing="0"/>
              <w:jc w:val="center"/>
              <w:rPr>
                <w:rStyle w:val="Zwaar"/>
                <w:rFonts w:ascii="Arial" w:hAnsi="Arial" w:cs="Arial"/>
                <w:b w:val="0"/>
                <w:bCs w:val="0"/>
                <w:color w:val="222222"/>
                <w:sz w:val="18"/>
                <w:szCs w:val="18"/>
              </w:rPr>
            </w:pPr>
            <w:r>
              <w:rPr>
                <w:rStyle w:val="Zwaar"/>
                <w:rFonts w:ascii="Arial" w:hAnsi="Arial" w:cs="Arial"/>
                <w:color w:val="222222"/>
                <w:sz w:val="18"/>
                <w:szCs w:val="18"/>
              </w:rPr>
              <w:t>  Af- of aanmelden: stuur een mail aan</w:t>
            </w:r>
          </w:p>
          <w:p w:rsidR="000A5074" w:rsidRDefault="00967A6E">
            <w:pPr>
              <w:pStyle w:val="Geenafstand"/>
              <w:spacing w:before="0" w:beforeAutospacing="0" w:after="0" w:afterAutospacing="0"/>
              <w:jc w:val="center"/>
            </w:pPr>
            <w:r>
              <w:rPr>
                <w:rStyle w:val="Zwaar"/>
                <w:rFonts w:ascii="Arial" w:hAnsi="Arial" w:cs="Arial"/>
                <w:color w:val="222222"/>
                <w:sz w:val="18"/>
                <w:szCs w:val="18"/>
              </w:rPr>
              <w:t xml:space="preserve">   </w:t>
            </w:r>
            <w:hyperlink r:id="rId38" w:history="1">
              <w:r>
                <w:rPr>
                  <w:rStyle w:val="Hyperlink"/>
                  <w:rFonts w:ascii="Arial" w:hAnsi="Arial" w:cs="Arial"/>
                  <w:b/>
                  <w:bCs/>
                  <w:sz w:val="18"/>
                  <w:szCs w:val="18"/>
                </w:rPr>
                <w:t>tonkwakkel@natuurzonderdrempels.nl</w:t>
              </w:r>
            </w:hyperlink>
          </w:p>
        </w:tc>
      </w:tr>
    </w:tbl>
    <w:p w:rsidR="00967A6E" w:rsidRDefault="00967A6E" w:rsidP="003A3C39">
      <w:pPr>
        <w:rPr>
          <w:rFonts w:eastAsia="Times New Roman"/>
        </w:rPr>
      </w:pPr>
    </w:p>
    <w:sectPr w:rsidR="00967A6E" w:rsidSect="00C42B70">
      <w:pgSz w:w="11906" w:h="16838"/>
      <w:pgMar w:top="255" w:right="244" w:bottom="255"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EF8"/>
    <w:multiLevelType w:val="hybridMultilevel"/>
    <w:tmpl w:val="2678204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459749B"/>
    <w:multiLevelType w:val="hybridMultilevel"/>
    <w:tmpl w:val="6D54B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5A0CD5"/>
    <w:multiLevelType w:val="hybridMultilevel"/>
    <w:tmpl w:val="A82E5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AF"/>
    <w:rsid w:val="000245CC"/>
    <w:rsid w:val="00031C93"/>
    <w:rsid w:val="00031E3A"/>
    <w:rsid w:val="0003551E"/>
    <w:rsid w:val="00051F78"/>
    <w:rsid w:val="000754AF"/>
    <w:rsid w:val="000A5074"/>
    <w:rsid w:val="000B3282"/>
    <w:rsid w:val="000C51C5"/>
    <w:rsid w:val="000C5281"/>
    <w:rsid w:val="00115FA1"/>
    <w:rsid w:val="00120B27"/>
    <w:rsid w:val="00123FED"/>
    <w:rsid w:val="00136D89"/>
    <w:rsid w:val="00141D81"/>
    <w:rsid w:val="00157FE0"/>
    <w:rsid w:val="00162686"/>
    <w:rsid w:val="00197408"/>
    <w:rsid w:val="001A41FD"/>
    <w:rsid w:val="001C0DBB"/>
    <w:rsid w:val="001F212B"/>
    <w:rsid w:val="001F259B"/>
    <w:rsid w:val="001F2715"/>
    <w:rsid w:val="001F5349"/>
    <w:rsid w:val="001F6EDB"/>
    <w:rsid w:val="00211B85"/>
    <w:rsid w:val="00213FFC"/>
    <w:rsid w:val="00223A1E"/>
    <w:rsid w:val="00241126"/>
    <w:rsid w:val="00252629"/>
    <w:rsid w:val="00255FBD"/>
    <w:rsid w:val="002607DF"/>
    <w:rsid w:val="002609BD"/>
    <w:rsid w:val="00266606"/>
    <w:rsid w:val="002752F4"/>
    <w:rsid w:val="00280752"/>
    <w:rsid w:val="002827FD"/>
    <w:rsid w:val="0029516F"/>
    <w:rsid w:val="002964D7"/>
    <w:rsid w:val="002A49A8"/>
    <w:rsid w:val="002B5484"/>
    <w:rsid w:val="002B5693"/>
    <w:rsid w:val="002D4EAC"/>
    <w:rsid w:val="002D779F"/>
    <w:rsid w:val="002E4E07"/>
    <w:rsid w:val="002F1541"/>
    <w:rsid w:val="002F7225"/>
    <w:rsid w:val="0030702F"/>
    <w:rsid w:val="00311185"/>
    <w:rsid w:val="00315EC1"/>
    <w:rsid w:val="0033069F"/>
    <w:rsid w:val="003413FD"/>
    <w:rsid w:val="00341626"/>
    <w:rsid w:val="00347E15"/>
    <w:rsid w:val="0035146E"/>
    <w:rsid w:val="003538E4"/>
    <w:rsid w:val="00360D9A"/>
    <w:rsid w:val="00361F1B"/>
    <w:rsid w:val="0037552B"/>
    <w:rsid w:val="00377F61"/>
    <w:rsid w:val="00382A93"/>
    <w:rsid w:val="0038463B"/>
    <w:rsid w:val="003A0967"/>
    <w:rsid w:val="003A3C39"/>
    <w:rsid w:val="003A4200"/>
    <w:rsid w:val="003A7323"/>
    <w:rsid w:val="003B1028"/>
    <w:rsid w:val="003C74EB"/>
    <w:rsid w:val="003E725E"/>
    <w:rsid w:val="00407AD1"/>
    <w:rsid w:val="00412DC6"/>
    <w:rsid w:val="0042369C"/>
    <w:rsid w:val="004243EC"/>
    <w:rsid w:val="00433E40"/>
    <w:rsid w:val="00435F69"/>
    <w:rsid w:val="00464538"/>
    <w:rsid w:val="00473592"/>
    <w:rsid w:val="00474072"/>
    <w:rsid w:val="00475DFE"/>
    <w:rsid w:val="00477056"/>
    <w:rsid w:val="00491E5A"/>
    <w:rsid w:val="004A4504"/>
    <w:rsid w:val="004B35B8"/>
    <w:rsid w:val="004C0C88"/>
    <w:rsid w:val="004C172E"/>
    <w:rsid w:val="004C5B0D"/>
    <w:rsid w:val="004E40CE"/>
    <w:rsid w:val="0050046E"/>
    <w:rsid w:val="00502554"/>
    <w:rsid w:val="00514BF0"/>
    <w:rsid w:val="00536EA8"/>
    <w:rsid w:val="00544620"/>
    <w:rsid w:val="005604CA"/>
    <w:rsid w:val="00567AB9"/>
    <w:rsid w:val="00575673"/>
    <w:rsid w:val="00591BDA"/>
    <w:rsid w:val="00591C88"/>
    <w:rsid w:val="00594538"/>
    <w:rsid w:val="00594E20"/>
    <w:rsid w:val="005B085C"/>
    <w:rsid w:val="005B2A1C"/>
    <w:rsid w:val="005B3710"/>
    <w:rsid w:val="005D2277"/>
    <w:rsid w:val="005D468D"/>
    <w:rsid w:val="005D6DD4"/>
    <w:rsid w:val="005E4C0A"/>
    <w:rsid w:val="00621CA5"/>
    <w:rsid w:val="006233A8"/>
    <w:rsid w:val="00633E56"/>
    <w:rsid w:val="0064129A"/>
    <w:rsid w:val="00643F6A"/>
    <w:rsid w:val="006446BA"/>
    <w:rsid w:val="00646457"/>
    <w:rsid w:val="00646BD1"/>
    <w:rsid w:val="00660BCA"/>
    <w:rsid w:val="0068689E"/>
    <w:rsid w:val="006918CA"/>
    <w:rsid w:val="006924B9"/>
    <w:rsid w:val="006D3B1D"/>
    <w:rsid w:val="006E2F00"/>
    <w:rsid w:val="006E3173"/>
    <w:rsid w:val="00701486"/>
    <w:rsid w:val="00702FDC"/>
    <w:rsid w:val="00711F96"/>
    <w:rsid w:val="0071257D"/>
    <w:rsid w:val="00715068"/>
    <w:rsid w:val="00730705"/>
    <w:rsid w:val="007365FB"/>
    <w:rsid w:val="007615C7"/>
    <w:rsid w:val="00765B9E"/>
    <w:rsid w:val="0078441D"/>
    <w:rsid w:val="007A222D"/>
    <w:rsid w:val="007B08C4"/>
    <w:rsid w:val="007C195D"/>
    <w:rsid w:val="007C2DA8"/>
    <w:rsid w:val="007C6501"/>
    <w:rsid w:val="007D3B13"/>
    <w:rsid w:val="007D4AC7"/>
    <w:rsid w:val="007E29B0"/>
    <w:rsid w:val="007E64E2"/>
    <w:rsid w:val="007F58BC"/>
    <w:rsid w:val="00801D15"/>
    <w:rsid w:val="00803C5F"/>
    <w:rsid w:val="008271CD"/>
    <w:rsid w:val="00856C1A"/>
    <w:rsid w:val="0085793C"/>
    <w:rsid w:val="00860E4A"/>
    <w:rsid w:val="00862813"/>
    <w:rsid w:val="00862834"/>
    <w:rsid w:val="008717D6"/>
    <w:rsid w:val="0087713D"/>
    <w:rsid w:val="00884E05"/>
    <w:rsid w:val="00890CE8"/>
    <w:rsid w:val="00895C72"/>
    <w:rsid w:val="008A5D6F"/>
    <w:rsid w:val="008A6F70"/>
    <w:rsid w:val="008B4C3D"/>
    <w:rsid w:val="008B515C"/>
    <w:rsid w:val="008B5AED"/>
    <w:rsid w:val="008C4E39"/>
    <w:rsid w:val="008D46CD"/>
    <w:rsid w:val="008E1274"/>
    <w:rsid w:val="008E5985"/>
    <w:rsid w:val="0090307E"/>
    <w:rsid w:val="009068FC"/>
    <w:rsid w:val="009104E2"/>
    <w:rsid w:val="00923E42"/>
    <w:rsid w:val="00925A93"/>
    <w:rsid w:val="00927112"/>
    <w:rsid w:val="009318C7"/>
    <w:rsid w:val="00934563"/>
    <w:rsid w:val="009422FE"/>
    <w:rsid w:val="0096749B"/>
    <w:rsid w:val="00967A6E"/>
    <w:rsid w:val="00972D09"/>
    <w:rsid w:val="009A0FEE"/>
    <w:rsid w:val="009B7128"/>
    <w:rsid w:val="009D6CAB"/>
    <w:rsid w:val="009D7C10"/>
    <w:rsid w:val="009E241B"/>
    <w:rsid w:val="00A03898"/>
    <w:rsid w:val="00A04A40"/>
    <w:rsid w:val="00A105FE"/>
    <w:rsid w:val="00A17718"/>
    <w:rsid w:val="00A33E7A"/>
    <w:rsid w:val="00A34D9F"/>
    <w:rsid w:val="00A365FE"/>
    <w:rsid w:val="00A40ADC"/>
    <w:rsid w:val="00A54D32"/>
    <w:rsid w:val="00A657CB"/>
    <w:rsid w:val="00A72341"/>
    <w:rsid w:val="00A72BD4"/>
    <w:rsid w:val="00A8004F"/>
    <w:rsid w:val="00A8064F"/>
    <w:rsid w:val="00A84965"/>
    <w:rsid w:val="00A85592"/>
    <w:rsid w:val="00A85735"/>
    <w:rsid w:val="00A95DC7"/>
    <w:rsid w:val="00AA03AA"/>
    <w:rsid w:val="00AA2920"/>
    <w:rsid w:val="00AB27ED"/>
    <w:rsid w:val="00AB66AC"/>
    <w:rsid w:val="00B06106"/>
    <w:rsid w:val="00B079DA"/>
    <w:rsid w:val="00B10868"/>
    <w:rsid w:val="00B10A0C"/>
    <w:rsid w:val="00B16100"/>
    <w:rsid w:val="00B21ECC"/>
    <w:rsid w:val="00B23133"/>
    <w:rsid w:val="00B53821"/>
    <w:rsid w:val="00B60208"/>
    <w:rsid w:val="00B616BA"/>
    <w:rsid w:val="00B6589D"/>
    <w:rsid w:val="00B74428"/>
    <w:rsid w:val="00B75E61"/>
    <w:rsid w:val="00B80437"/>
    <w:rsid w:val="00B86CB5"/>
    <w:rsid w:val="00B9416D"/>
    <w:rsid w:val="00B94B3B"/>
    <w:rsid w:val="00BB6FA7"/>
    <w:rsid w:val="00BD2DF6"/>
    <w:rsid w:val="00BD4BE5"/>
    <w:rsid w:val="00BD7224"/>
    <w:rsid w:val="00BF1CD7"/>
    <w:rsid w:val="00BF3D5A"/>
    <w:rsid w:val="00C05983"/>
    <w:rsid w:val="00C23E24"/>
    <w:rsid w:val="00C3370F"/>
    <w:rsid w:val="00C35FEA"/>
    <w:rsid w:val="00C3693E"/>
    <w:rsid w:val="00C36CFE"/>
    <w:rsid w:val="00C42B70"/>
    <w:rsid w:val="00C44895"/>
    <w:rsid w:val="00C51327"/>
    <w:rsid w:val="00C526F6"/>
    <w:rsid w:val="00C52C7E"/>
    <w:rsid w:val="00C56C25"/>
    <w:rsid w:val="00C6006C"/>
    <w:rsid w:val="00C655F3"/>
    <w:rsid w:val="00C65DF5"/>
    <w:rsid w:val="00C73A43"/>
    <w:rsid w:val="00C81124"/>
    <w:rsid w:val="00C91C12"/>
    <w:rsid w:val="00C932E4"/>
    <w:rsid w:val="00C95962"/>
    <w:rsid w:val="00CC276B"/>
    <w:rsid w:val="00CC2BF5"/>
    <w:rsid w:val="00CE5073"/>
    <w:rsid w:val="00CE560B"/>
    <w:rsid w:val="00CE663B"/>
    <w:rsid w:val="00CE7247"/>
    <w:rsid w:val="00CE797C"/>
    <w:rsid w:val="00D1149D"/>
    <w:rsid w:val="00D1480F"/>
    <w:rsid w:val="00D176C2"/>
    <w:rsid w:val="00D31DFD"/>
    <w:rsid w:val="00D416CD"/>
    <w:rsid w:val="00D416F6"/>
    <w:rsid w:val="00D4193F"/>
    <w:rsid w:val="00D47C2E"/>
    <w:rsid w:val="00D57BD0"/>
    <w:rsid w:val="00D62223"/>
    <w:rsid w:val="00D7243A"/>
    <w:rsid w:val="00D757DB"/>
    <w:rsid w:val="00D8448C"/>
    <w:rsid w:val="00D9177C"/>
    <w:rsid w:val="00D97801"/>
    <w:rsid w:val="00DA1171"/>
    <w:rsid w:val="00DA7B35"/>
    <w:rsid w:val="00DC60D0"/>
    <w:rsid w:val="00DE1D6F"/>
    <w:rsid w:val="00DE4E40"/>
    <w:rsid w:val="00DF230A"/>
    <w:rsid w:val="00E07309"/>
    <w:rsid w:val="00E24CBD"/>
    <w:rsid w:val="00E2650B"/>
    <w:rsid w:val="00E3151D"/>
    <w:rsid w:val="00E354E1"/>
    <w:rsid w:val="00E4154F"/>
    <w:rsid w:val="00E46AEF"/>
    <w:rsid w:val="00E70C1B"/>
    <w:rsid w:val="00E74F8A"/>
    <w:rsid w:val="00E75D05"/>
    <w:rsid w:val="00E8720A"/>
    <w:rsid w:val="00E87321"/>
    <w:rsid w:val="00E87A58"/>
    <w:rsid w:val="00E9447C"/>
    <w:rsid w:val="00E97A1E"/>
    <w:rsid w:val="00EA2542"/>
    <w:rsid w:val="00EB1121"/>
    <w:rsid w:val="00EC3170"/>
    <w:rsid w:val="00EC3691"/>
    <w:rsid w:val="00ED527F"/>
    <w:rsid w:val="00ED5A05"/>
    <w:rsid w:val="00EF3DF9"/>
    <w:rsid w:val="00F031C9"/>
    <w:rsid w:val="00F12F50"/>
    <w:rsid w:val="00F13F5F"/>
    <w:rsid w:val="00F169EC"/>
    <w:rsid w:val="00F34115"/>
    <w:rsid w:val="00F35DBB"/>
    <w:rsid w:val="00F42F96"/>
    <w:rsid w:val="00F60B89"/>
    <w:rsid w:val="00F64EC0"/>
    <w:rsid w:val="00F654E8"/>
    <w:rsid w:val="00F71D80"/>
    <w:rsid w:val="00F731A4"/>
    <w:rsid w:val="00F7429B"/>
    <w:rsid w:val="00F808B3"/>
    <w:rsid w:val="00F90D08"/>
    <w:rsid w:val="00F92649"/>
    <w:rsid w:val="00F94585"/>
    <w:rsid w:val="00F97ED9"/>
    <w:rsid w:val="00FB0CC0"/>
    <w:rsid w:val="00FD032D"/>
    <w:rsid w:val="00FD4031"/>
    <w:rsid w:val="00FF1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C3C19B-6CDD-4818-8226-CACA4A1B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next w:val="Standaard"/>
    <w:link w:val="Kop1Char"/>
    <w:uiPriority w:val="9"/>
    <w:qFormat/>
    <w:rsid w:val="00491E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B21E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000FF"/>
      <w:u w:val="single"/>
    </w:rPr>
  </w:style>
  <w:style w:type="character" w:styleId="GevolgdeHyperlink">
    <w:name w:val="FollowedHyperlink"/>
    <w:basedOn w:val="Standaardalinea-lettertype"/>
    <w:uiPriority w:val="99"/>
    <w:semiHidden/>
    <w:unhideWhenUsed/>
    <w:rPr>
      <w:color w:val="800080"/>
      <w:u w:val="single"/>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eastAsiaTheme="minorEastAsia" w:hAnsi="Tahoma" w:cs="Tahoma" w:hint="default"/>
      <w:sz w:val="16"/>
      <w:szCs w:val="16"/>
    </w:rPr>
  </w:style>
  <w:style w:type="paragraph" w:styleId="Geenafstand">
    <w:name w:val="No Spacing"/>
    <w:basedOn w:val="Standaard"/>
    <w:uiPriority w:val="1"/>
    <w:qFormat/>
    <w:pPr>
      <w:spacing w:before="100" w:beforeAutospacing="1" w:after="100" w:afterAutospacing="1"/>
    </w:pPr>
  </w:style>
  <w:style w:type="character" w:styleId="Zwaar">
    <w:name w:val="Strong"/>
    <w:basedOn w:val="Standaardalinea-lettertype"/>
    <w:uiPriority w:val="22"/>
    <w:qFormat/>
    <w:rPr>
      <w:b/>
      <w:bCs/>
    </w:rPr>
  </w:style>
  <w:style w:type="paragraph" w:styleId="Lijstalinea">
    <w:name w:val="List Paragraph"/>
    <w:basedOn w:val="Standaard"/>
    <w:uiPriority w:val="34"/>
    <w:qFormat/>
    <w:rsid w:val="00B10A0C"/>
    <w:pPr>
      <w:ind w:left="720"/>
      <w:contextualSpacing/>
    </w:pPr>
  </w:style>
  <w:style w:type="paragraph" w:styleId="Titel">
    <w:name w:val="Title"/>
    <w:basedOn w:val="Standaard"/>
    <w:next w:val="Standaard"/>
    <w:link w:val="TitelChar"/>
    <w:uiPriority w:val="10"/>
    <w:qFormat/>
    <w:rsid w:val="00EC36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EC36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p1Char">
    <w:name w:val="Kop 1 Char"/>
    <w:basedOn w:val="Standaardalinea-lettertype"/>
    <w:link w:val="Kop1"/>
    <w:uiPriority w:val="9"/>
    <w:rsid w:val="00491E5A"/>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unhideWhenUsed/>
    <w:rsid w:val="00A85735"/>
    <w:pPr>
      <w:spacing w:before="100" w:beforeAutospacing="1" w:after="100" w:afterAutospacing="1"/>
    </w:pPr>
    <w:rPr>
      <w:rFonts w:eastAsia="Times New Roman"/>
    </w:rPr>
  </w:style>
  <w:style w:type="character" w:styleId="Nadruk">
    <w:name w:val="Emphasis"/>
    <w:basedOn w:val="Standaardalinea-lettertype"/>
    <w:uiPriority w:val="20"/>
    <w:qFormat/>
    <w:rsid w:val="009068FC"/>
    <w:rPr>
      <w:i/>
      <w:iCs/>
    </w:rPr>
  </w:style>
  <w:style w:type="paragraph" w:customStyle="1" w:styleId="tweettextsize">
    <w:name w:val="tweettextsize"/>
    <w:basedOn w:val="Standaard"/>
    <w:rsid w:val="008C4E39"/>
    <w:pPr>
      <w:spacing w:before="100" w:beforeAutospacing="1" w:after="100" w:afterAutospacing="1"/>
    </w:pPr>
    <w:rPr>
      <w:rFonts w:eastAsia="Times New Roman"/>
      <w:lang w:val="en-US" w:eastAsia="en-US"/>
    </w:rPr>
  </w:style>
  <w:style w:type="character" w:customStyle="1" w:styleId="Kop2Char">
    <w:name w:val="Kop 2 Char"/>
    <w:basedOn w:val="Standaardalinea-lettertype"/>
    <w:link w:val="Kop2"/>
    <w:uiPriority w:val="9"/>
    <w:semiHidden/>
    <w:rsid w:val="00B21EC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9009">
      <w:bodyDiv w:val="1"/>
      <w:marLeft w:val="0"/>
      <w:marRight w:val="0"/>
      <w:marTop w:val="0"/>
      <w:marBottom w:val="0"/>
      <w:divBdr>
        <w:top w:val="none" w:sz="0" w:space="0" w:color="auto"/>
        <w:left w:val="none" w:sz="0" w:space="0" w:color="auto"/>
        <w:bottom w:val="none" w:sz="0" w:space="0" w:color="auto"/>
        <w:right w:val="none" w:sz="0" w:space="0" w:color="auto"/>
      </w:divBdr>
    </w:div>
    <w:div w:id="367686955">
      <w:bodyDiv w:val="1"/>
      <w:marLeft w:val="0"/>
      <w:marRight w:val="0"/>
      <w:marTop w:val="0"/>
      <w:marBottom w:val="0"/>
      <w:divBdr>
        <w:top w:val="none" w:sz="0" w:space="0" w:color="auto"/>
        <w:left w:val="none" w:sz="0" w:space="0" w:color="auto"/>
        <w:bottom w:val="none" w:sz="0" w:space="0" w:color="auto"/>
        <w:right w:val="none" w:sz="0" w:space="0" w:color="auto"/>
      </w:divBdr>
    </w:div>
    <w:div w:id="483088210">
      <w:bodyDiv w:val="1"/>
      <w:marLeft w:val="0"/>
      <w:marRight w:val="0"/>
      <w:marTop w:val="0"/>
      <w:marBottom w:val="0"/>
      <w:divBdr>
        <w:top w:val="none" w:sz="0" w:space="0" w:color="auto"/>
        <w:left w:val="none" w:sz="0" w:space="0" w:color="auto"/>
        <w:bottom w:val="none" w:sz="0" w:space="0" w:color="auto"/>
        <w:right w:val="none" w:sz="0" w:space="0" w:color="auto"/>
      </w:divBdr>
    </w:div>
    <w:div w:id="507065615">
      <w:bodyDiv w:val="1"/>
      <w:marLeft w:val="0"/>
      <w:marRight w:val="0"/>
      <w:marTop w:val="0"/>
      <w:marBottom w:val="0"/>
      <w:divBdr>
        <w:top w:val="none" w:sz="0" w:space="0" w:color="auto"/>
        <w:left w:val="none" w:sz="0" w:space="0" w:color="auto"/>
        <w:bottom w:val="none" w:sz="0" w:space="0" w:color="auto"/>
        <w:right w:val="none" w:sz="0" w:space="0" w:color="auto"/>
      </w:divBdr>
      <w:divsChild>
        <w:div w:id="1606881856">
          <w:marLeft w:val="0"/>
          <w:marRight w:val="0"/>
          <w:marTop w:val="0"/>
          <w:marBottom w:val="0"/>
          <w:divBdr>
            <w:top w:val="none" w:sz="0" w:space="0" w:color="auto"/>
            <w:left w:val="none" w:sz="0" w:space="0" w:color="auto"/>
            <w:bottom w:val="none" w:sz="0" w:space="0" w:color="auto"/>
            <w:right w:val="none" w:sz="0" w:space="0" w:color="auto"/>
          </w:divBdr>
          <w:divsChild>
            <w:div w:id="335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3096">
      <w:bodyDiv w:val="1"/>
      <w:marLeft w:val="0"/>
      <w:marRight w:val="0"/>
      <w:marTop w:val="0"/>
      <w:marBottom w:val="0"/>
      <w:divBdr>
        <w:top w:val="none" w:sz="0" w:space="0" w:color="auto"/>
        <w:left w:val="none" w:sz="0" w:space="0" w:color="auto"/>
        <w:bottom w:val="none" w:sz="0" w:space="0" w:color="auto"/>
        <w:right w:val="none" w:sz="0" w:space="0" w:color="auto"/>
      </w:divBdr>
    </w:div>
    <w:div w:id="773212502">
      <w:bodyDiv w:val="1"/>
      <w:marLeft w:val="0"/>
      <w:marRight w:val="0"/>
      <w:marTop w:val="0"/>
      <w:marBottom w:val="0"/>
      <w:divBdr>
        <w:top w:val="none" w:sz="0" w:space="0" w:color="auto"/>
        <w:left w:val="none" w:sz="0" w:space="0" w:color="auto"/>
        <w:bottom w:val="none" w:sz="0" w:space="0" w:color="auto"/>
        <w:right w:val="none" w:sz="0" w:space="0" w:color="auto"/>
      </w:divBdr>
    </w:div>
    <w:div w:id="818544726">
      <w:bodyDiv w:val="1"/>
      <w:marLeft w:val="0"/>
      <w:marRight w:val="0"/>
      <w:marTop w:val="0"/>
      <w:marBottom w:val="0"/>
      <w:divBdr>
        <w:top w:val="none" w:sz="0" w:space="0" w:color="auto"/>
        <w:left w:val="none" w:sz="0" w:space="0" w:color="auto"/>
        <w:bottom w:val="none" w:sz="0" w:space="0" w:color="auto"/>
        <w:right w:val="none" w:sz="0" w:space="0" w:color="auto"/>
      </w:divBdr>
    </w:div>
    <w:div w:id="852960451">
      <w:bodyDiv w:val="1"/>
      <w:marLeft w:val="0"/>
      <w:marRight w:val="0"/>
      <w:marTop w:val="0"/>
      <w:marBottom w:val="0"/>
      <w:divBdr>
        <w:top w:val="none" w:sz="0" w:space="0" w:color="auto"/>
        <w:left w:val="none" w:sz="0" w:space="0" w:color="auto"/>
        <w:bottom w:val="none" w:sz="0" w:space="0" w:color="auto"/>
        <w:right w:val="none" w:sz="0" w:space="0" w:color="auto"/>
      </w:divBdr>
    </w:div>
    <w:div w:id="864440542">
      <w:bodyDiv w:val="1"/>
      <w:marLeft w:val="0"/>
      <w:marRight w:val="0"/>
      <w:marTop w:val="0"/>
      <w:marBottom w:val="0"/>
      <w:divBdr>
        <w:top w:val="none" w:sz="0" w:space="0" w:color="auto"/>
        <w:left w:val="none" w:sz="0" w:space="0" w:color="auto"/>
        <w:bottom w:val="none" w:sz="0" w:space="0" w:color="auto"/>
        <w:right w:val="none" w:sz="0" w:space="0" w:color="auto"/>
      </w:divBdr>
      <w:divsChild>
        <w:div w:id="162165769">
          <w:marLeft w:val="0"/>
          <w:marRight w:val="0"/>
          <w:marTop w:val="0"/>
          <w:marBottom w:val="0"/>
          <w:divBdr>
            <w:top w:val="none" w:sz="0" w:space="0" w:color="auto"/>
            <w:left w:val="none" w:sz="0" w:space="0" w:color="auto"/>
            <w:bottom w:val="none" w:sz="0" w:space="0" w:color="auto"/>
            <w:right w:val="none" w:sz="0" w:space="0" w:color="auto"/>
          </w:divBdr>
        </w:div>
      </w:divsChild>
    </w:div>
    <w:div w:id="905652930">
      <w:bodyDiv w:val="1"/>
      <w:marLeft w:val="0"/>
      <w:marRight w:val="0"/>
      <w:marTop w:val="0"/>
      <w:marBottom w:val="0"/>
      <w:divBdr>
        <w:top w:val="none" w:sz="0" w:space="0" w:color="auto"/>
        <w:left w:val="none" w:sz="0" w:space="0" w:color="auto"/>
        <w:bottom w:val="none" w:sz="0" w:space="0" w:color="auto"/>
        <w:right w:val="none" w:sz="0" w:space="0" w:color="auto"/>
      </w:divBdr>
    </w:div>
    <w:div w:id="1027678029">
      <w:bodyDiv w:val="1"/>
      <w:marLeft w:val="0"/>
      <w:marRight w:val="0"/>
      <w:marTop w:val="0"/>
      <w:marBottom w:val="0"/>
      <w:divBdr>
        <w:top w:val="none" w:sz="0" w:space="0" w:color="auto"/>
        <w:left w:val="none" w:sz="0" w:space="0" w:color="auto"/>
        <w:bottom w:val="none" w:sz="0" w:space="0" w:color="auto"/>
        <w:right w:val="none" w:sz="0" w:space="0" w:color="auto"/>
      </w:divBdr>
    </w:div>
    <w:div w:id="1352419673">
      <w:bodyDiv w:val="1"/>
      <w:marLeft w:val="0"/>
      <w:marRight w:val="0"/>
      <w:marTop w:val="0"/>
      <w:marBottom w:val="0"/>
      <w:divBdr>
        <w:top w:val="none" w:sz="0" w:space="0" w:color="auto"/>
        <w:left w:val="none" w:sz="0" w:space="0" w:color="auto"/>
        <w:bottom w:val="none" w:sz="0" w:space="0" w:color="auto"/>
        <w:right w:val="none" w:sz="0" w:space="0" w:color="auto"/>
      </w:divBdr>
    </w:div>
    <w:div w:id="1720320117">
      <w:bodyDiv w:val="1"/>
      <w:marLeft w:val="0"/>
      <w:marRight w:val="0"/>
      <w:marTop w:val="0"/>
      <w:marBottom w:val="0"/>
      <w:divBdr>
        <w:top w:val="none" w:sz="0" w:space="0" w:color="auto"/>
        <w:left w:val="none" w:sz="0" w:space="0" w:color="auto"/>
        <w:bottom w:val="none" w:sz="0" w:space="0" w:color="auto"/>
        <w:right w:val="none" w:sz="0" w:space="0" w:color="auto"/>
      </w:divBdr>
    </w:div>
    <w:div w:id="1735615536">
      <w:bodyDiv w:val="1"/>
      <w:marLeft w:val="0"/>
      <w:marRight w:val="0"/>
      <w:marTop w:val="0"/>
      <w:marBottom w:val="0"/>
      <w:divBdr>
        <w:top w:val="none" w:sz="0" w:space="0" w:color="auto"/>
        <w:left w:val="none" w:sz="0" w:space="0" w:color="auto"/>
        <w:bottom w:val="none" w:sz="0" w:space="0" w:color="auto"/>
        <w:right w:val="none" w:sz="0" w:space="0" w:color="auto"/>
      </w:divBdr>
    </w:div>
    <w:div w:id="1910537084">
      <w:bodyDiv w:val="1"/>
      <w:marLeft w:val="0"/>
      <w:marRight w:val="0"/>
      <w:marTop w:val="0"/>
      <w:marBottom w:val="0"/>
      <w:divBdr>
        <w:top w:val="none" w:sz="0" w:space="0" w:color="auto"/>
        <w:left w:val="none" w:sz="0" w:space="0" w:color="auto"/>
        <w:bottom w:val="none" w:sz="0" w:space="0" w:color="auto"/>
        <w:right w:val="none" w:sz="0" w:space="0" w:color="auto"/>
      </w:divBdr>
    </w:div>
    <w:div w:id="1955863014">
      <w:bodyDiv w:val="1"/>
      <w:marLeft w:val="0"/>
      <w:marRight w:val="0"/>
      <w:marTop w:val="0"/>
      <w:marBottom w:val="0"/>
      <w:divBdr>
        <w:top w:val="none" w:sz="0" w:space="0" w:color="auto"/>
        <w:left w:val="none" w:sz="0" w:space="0" w:color="auto"/>
        <w:bottom w:val="none" w:sz="0" w:space="0" w:color="auto"/>
        <w:right w:val="none" w:sz="0" w:space="0" w:color="auto"/>
      </w:divBdr>
    </w:div>
    <w:div w:id="1971666249">
      <w:bodyDiv w:val="1"/>
      <w:marLeft w:val="0"/>
      <w:marRight w:val="0"/>
      <w:marTop w:val="0"/>
      <w:marBottom w:val="0"/>
      <w:divBdr>
        <w:top w:val="none" w:sz="0" w:space="0" w:color="auto"/>
        <w:left w:val="none" w:sz="0" w:space="0" w:color="auto"/>
        <w:bottom w:val="none" w:sz="0" w:space="0" w:color="auto"/>
        <w:right w:val="none" w:sz="0" w:space="0" w:color="auto"/>
      </w:divBdr>
    </w:div>
    <w:div w:id="2006325840">
      <w:bodyDiv w:val="1"/>
      <w:marLeft w:val="0"/>
      <w:marRight w:val="0"/>
      <w:marTop w:val="0"/>
      <w:marBottom w:val="0"/>
      <w:divBdr>
        <w:top w:val="none" w:sz="0" w:space="0" w:color="auto"/>
        <w:left w:val="none" w:sz="0" w:space="0" w:color="auto"/>
        <w:bottom w:val="none" w:sz="0" w:space="0" w:color="auto"/>
        <w:right w:val="none" w:sz="0" w:space="0" w:color="auto"/>
      </w:divBdr>
    </w:div>
    <w:div w:id="2114786641">
      <w:bodyDiv w:val="1"/>
      <w:marLeft w:val="0"/>
      <w:marRight w:val="0"/>
      <w:marTop w:val="0"/>
      <w:marBottom w:val="0"/>
      <w:divBdr>
        <w:top w:val="none" w:sz="0" w:space="0" w:color="auto"/>
        <w:left w:val="none" w:sz="0" w:space="0" w:color="auto"/>
        <w:bottom w:val="none" w:sz="0" w:space="0" w:color="auto"/>
        <w:right w:val="none" w:sz="0" w:space="0" w:color="auto"/>
      </w:divBdr>
      <w:divsChild>
        <w:div w:id="453182357">
          <w:marLeft w:val="0"/>
          <w:marRight w:val="0"/>
          <w:marTop w:val="0"/>
          <w:marBottom w:val="0"/>
          <w:divBdr>
            <w:top w:val="none" w:sz="0" w:space="0" w:color="auto"/>
            <w:left w:val="none" w:sz="0" w:space="0" w:color="auto"/>
            <w:bottom w:val="none" w:sz="0" w:space="0" w:color="auto"/>
            <w:right w:val="none" w:sz="0" w:space="0" w:color="auto"/>
          </w:divBdr>
        </w:div>
      </w:divsChild>
    </w:div>
    <w:div w:id="21421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atuurzonderdrempels.nl/164-wandelpad-oud-groevenbeek-wint-goed-voor-elkaar-prijs" TargetMode="External"/><Relationship Id="rId18" Type="http://schemas.openxmlformats.org/officeDocument/2006/relationships/hyperlink" Target="http://www.deblauwegids.nl" TargetMode="External"/><Relationship Id="rId26" Type="http://schemas.openxmlformats.org/officeDocument/2006/relationships/hyperlink" Target="file:///C:\Users\Eigenaar\Downloads\www.geleidehond.nl\doppe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atuurmonumenten.nl/natuurgebied/maasvallei/route/rondje-molenplas" TargetMode="External"/><Relationship Id="rId34" Type="http://schemas.openxmlformats.org/officeDocument/2006/relationships/image" Target="media/image8.png"/><Relationship Id="rId7" Type="http://schemas.openxmlformats.org/officeDocument/2006/relationships/image" Target="media/image2.jpeg"/><Relationship Id="rId12" Type="http://schemas.openxmlformats.org/officeDocument/2006/relationships/hyperlink" Target="http://www.natuurzonderdrempels.nl/164-wandelpad-oud-groevenbeek-wint-goed-voor-elkaar-prijs" TargetMode="External"/><Relationship Id="rId17" Type="http://schemas.openxmlformats.org/officeDocument/2006/relationships/hyperlink" Target="mailto:info@natuurzonderdrempels.nl" TargetMode="External"/><Relationship Id="rId25" Type="http://schemas.openxmlformats.org/officeDocument/2006/relationships/hyperlink" Target="file:///C:\Users\Eigenaar\Downloads\www.geleidehond.nl\doppen" TargetMode="External"/><Relationship Id="rId33" Type="http://schemas.openxmlformats.org/officeDocument/2006/relationships/hyperlink" Target="http://www.fondsverstandelijkgehandicapten.nl/" TargetMode="External"/><Relationship Id="rId38" Type="http://schemas.openxmlformats.org/officeDocument/2006/relationships/hyperlink" Target="mailto:tonkwakkel@natuurzonderdrempels.nl" TargetMode="External"/><Relationship Id="rId2" Type="http://schemas.openxmlformats.org/officeDocument/2006/relationships/numbering" Target="numbering.xml"/><Relationship Id="rId16" Type="http://schemas.openxmlformats.org/officeDocument/2006/relationships/hyperlink" Target="mailto:info@natuurzonderdrempels.nl" TargetMode="External"/><Relationship Id="rId20" Type="http://schemas.openxmlformats.org/officeDocument/2006/relationships/image" Target="media/image5.jpg"/><Relationship Id="rId29" Type="http://schemas.openxmlformats.org/officeDocument/2006/relationships/hyperlink" Target="http://www.weekvandetoegankelijkheid.nl/"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natuurzonderdrempels.nl/61-huisvennenroute-in-boxtel-ontvangt-de-goed-voor-elkaar-prijs" TargetMode="External"/><Relationship Id="rId24" Type="http://schemas.openxmlformats.org/officeDocument/2006/relationships/image" Target="media/image7.jpg"/><Relationship Id="rId32" Type="http://schemas.openxmlformats.org/officeDocument/2006/relationships/hyperlink" Target="mailto:info@natuurzonderdrempels.nl" TargetMode="External"/><Relationship Id="rId37" Type="http://schemas.openxmlformats.org/officeDocument/2006/relationships/image" Target="media/image1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tuurzonderdrempels.nl/94-goed-voor-elkaar-prijs-voor-wandelroute-dwingelderveld" TargetMode="External"/><Relationship Id="rId23" Type="http://schemas.openxmlformats.org/officeDocument/2006/relationships/image" Target="media/image6.jpg"/><Relationship Id="rId28" Type="http://schemas.openxmlformats.org/officeDocument/2006/relationships/hyperlink" Target="http://www.natuurzonderdrempels.nl/jaarverslagen" TargetMode="External"/><Relationship Id="rId36" Type="http://schemas.openxmlformats.org/officeDocument/2006/relationships/hyperlink" Target="http://www.revalidatiefonds.nl/" TargetMode="External"/><Relationship Id="rId10" Type="http://schemas.openxmlformats.org/officeDocument/2006/relationships/hyperlink" Target="http://www.natuurzonderdrempels.nl/61-huisvennenroute-in-boxtel-ontvangt-de-goed-voor-elkaar-prijs" TargetMode="External"/><Relationship Id="rId19" Type="http://schemas.openxmlformats.org/officeDocument/2006/relationships/hyperlink" Target="http://www.deblauwegids.nl" TargetMode="External"/><Relationship Id="rId31" Type="http://schemas.openxmlformats.org/officeDocument/2006/relationships/hyperlink" Target="http://www.natuurzonderdrempels.nl/"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natuurzonderdrempels.nl/94-goed-voor-elkaar-prijs-voor-wandelroute-dwingelderveld" TargetMode="External"/><Relationship Id="rId22" Type="http://schemas.openxmlformats.org/officeDocument/2006/relationships/hyperlink" Target="https://www.natuurmonumenten.nl/natuurgebied/maasvallei/route/rondje-molenplas" TargetMode="External"/><Relationship Id="rId27" Type="http://schemas.openxmlformats.org/officeDocument/2006/relationships/hyperlink" Target="http://www.natuurzonderdrempels.nl/jaarverslagen" TargetMode="External"/><Relationship Id="rId30" Type="http://schemas.openxmlformats.org/officeDocument/2006/relationships/hyperlink" Target="http://www.weekvandetoegankelijkheid.nl/" TargetMode="External"/><Relationship Id="rId35" Type="http://schemas.openxmlformats.org/officeDocument/2006/relationships/image" Target="media/image9.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EFD2-2DE6-44D2-A4B8-1AF4EF6F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402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Nieuwsbrief 2014 nr.2</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Nieuwsbrief 2014 nr.2</dc:title>
  <dc:creator>A.Kwakkel</dc:creator>
  <cp:lastModifiedBy>hardietz@planet.nl</cp:lastModifiedBy>
  <cp:revision>2</cp:revision>
  <dcterms:created xsi:type="dcterms:W3CDTF">2016-04-15T12:58:00Z</dcterms:created>
  <dcterms:modified xsi:type="dcterms:W3CDTF">2016-04-15T12:58:00Z</dcterms:modified>
</cp:coreProperties>
</file>